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A41DE" w14:textId="77777777" w:rsidR="00A54820" w:rsidRPr="00F60D52" w:rsidRDefault="00A54820" w:rsidP="00A54820">
      <w:pPr>
        <w:jc w:val="right"/>
        <w:rPr>
          <w:rFonts w:cs="Arial"/>
          <w:b/>
          <w:sz w:val="22"/>
          <w:szCs w:val="22"/>
          <w:u w:val="single"/>
        </w:rPr>
      </w:pPr>
      <w:r w:rsidRPr="00F60D52">
        <w:rPr>
          <w:rFonts w:cs="Arial"/>
          <w:b/>
          <w:sz w:val="22"/>
          <w:szCs w:val="22"/>
          <w:u w:val="single"/>
        </w:rPr>
        <w:t>Annexure - II</w:t>
      </w:r>
    </w:p>
    <w:p w14:paraId="495DCC46" w14:textId="77777777" w:rsidR="00A54820" w:rsidRPr="00F60D52" w:rsidRDefault="00A54820" w:rsidP="00A54820">
      <w:pPr>
        <w:jc w:val="center"/>
        <w:rPr>
          <w:rFonts w:cs="Arial"/>
          <w:b/>
          <w:sz w:val="22"/>
          <w:szCs w:val="22"/>
          <w:u w:val="single"/>
        </w:rPr>
      </w:pPr>
      <w:r w:rsidRPr="00F60D52">
        <w:rPr>
          <w:rFonts w:cs="Arial"/>
          <w:b/>
          <w:sz w:val="22"/>
          <w:szCs w:val="22"/>
          <w:u w:val="single"/>
        </w:rPr>
        <w:t>INDIVIDUAL COURSE DETAILS</w:t>
      </w:r>
    </w:p>
    <w:p w14:paraId="2E726D80" w14:textId="77777777" w:rsidR="00A54820" w:rsidRDefault="00A54820" w:rsidP="00A54820">
      <w:pPr>
        <w:jc w:val="center"/>
        <w:rPr>
          <w:rFonts w:cs="Arial"/>
          <w:b/>
          <w:sz w:val="22"/>
          <w:szCs w:val="22"/>
          <w:u w:val="single"/>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598"/>
        <w:gridCol w:w="6489"/>
      </w:tblGrid>
      <w:tr w:rsidR="00DA4AFD" w:rsidRPr="00F407BC" w14:paraId="19FB3A32" w14:textId="77777777" w:rsidTr="0014302C">
        <w:trPr>
          <w:trHeight w:val="1295"/>
        </w:trPr>
        <w:tc>
          <w:tcPr>
            <w:tcW w:w="470" w:type="dxa"/>
          </w:tcPr>
          <w:p w14:paraId="76DF99B1" w14:textId="77777777" w:rsidR="00DA4AFD" w:rsidRPr="00F407BC" w:rsidRDefault="00DA4AFD" w:rsidP="008919E5">
            <w:pPr>
              <w:jc w:val="center"/>
              <w:rPr>
                <w:rFonts w:cs="Arial"/>
                <w:sz w:val="22"/>
                <w:szCs w:val="22"/>
              </w:rPr>
            </w:pPr>
            <w:r w:rsidRPr="00F407BC">
              <w:rPr>
                <w:rFonts w:cs="Arial"/>
                <w:sz w:val="22"/>
                <w:szCs w:val="22"/>
              </w:rPr>
              <w:t>A.</w:t>
            </w:r>
          </w:p>
        </w:tc>
        <w:tc>
          <w:tcPr>
            <w:tcW w:w="3598" w:type="dxa"/>
          </w:tcPr>
          <w:p w14:paraId="7B182577" w14:textId="77777777" w:rsidR="00DA4AFD" w:rsidRPr="00F407BC" w:rsidRDefault="00DA4AFD" w:rsidP="008919E5">
            <w:pPr>
              <w:rPr>
                <w:rFonts w:cs="Arial"/>
                <w:sz w:val="22"/>
                <w:szCs w:val="22"/>
              </w:rPr>
            </w:pPr>
            <w:r w:rsidRPr="00F407BC">
              <w:rPr>
                <w:rFonts w:cs="Arial"/>
                <w:sz w:val="22"/>
                <w:szCs w:val="22"/>
              </w:rPr>
              <w:t>Name of the Institute</w:t>
            </w:r>
          </w:p>
        </w:tc>
        <w:tc>
          <w:tcPr>
            <w:tcW w:w="6489" w:type="dxa"/>
            <w:vAlign w:val="center"/>
          </w:tcPr>
          <w:p w14:paraId="68624455" w14:textId="0A9F9255" w:rsidR="00DA4AFD" w:rsidRPr="000274F9" w:rsidRDefault="00DA4AFD" w:rsidP="0014302C">
            <w:pPr>
              <w:jc w:val="center"/>
              <w:rPr>
                <w:rFonts w:cs="Arial"/>
                <w:b/>
                <w:sz w:val="20"/>
                <w:szCs w:val="22"/>
                <w:lang w:val="sv-SE"/>
              </w:rPr>
            </w:pPr>
            <w:r w:rsidRPr="000274F9">
              <w:rPr>
                <w:rFonts w:cs="Arial"/>
                <w:b/>
                <w:sz w:val="20"/>
                <w:szCs w:val="22"/>
              </w:rPr>
              <w:t xml:space="preserve">NATIONAL INSTITUTE OF TECHNICAL TEACHERS TRAINING AND </w:t>
            </w:r>
            <w:r w:rsidR="00226353" w:rsidRPr="000274F9">
              <w:rPr>
                <w:rFonts w:cs="Arial"/>
                <w:b/>
                <w:sz w:val="20"/>
                <w:szCs w:val="22"/>
              </w:rPr>
              <w:t>RESEARCH, TARAMANI</w:t>
            </w:r>
            <w:r w:rsidRPr="000274F9">
              <w:rPr>
                <w:rFonts w:cs="Arial"/>
                <w:b/>
                <w:sz w:val="20"/>
                <w:szCs w:val="22"/>
                <w:lang w:val="sv-SE"/>
              </w:rPr>
              <w:t xml:space="preserve"> P.O., CHENNAI – 600 113</w:t>
            </w:r>
          </w:p>
          <w:p w14:paraId="7A89F7FA" w14:textId="1855F4A9" w:rsidR="00DA4AFD" w:rsidRPr="00F407BC" w:rsidRDefault="00DA4AFD" w:rsidP="0014302C">
            <w:pPr>
              <w:jc w:val="center"/>
              <w:rPr>
                <w:rFonts w:cs="Arial"/>
                <w:sz w:val="22"/>
                <w:szCs w:val="22"/>
              </w:rPr>
            </w:pPr>
            <w:r w:rsidRPr="000274F9">
              <w:rPr>
                <w:rFonts w:cs="Arial"/>
                <w:sz w:val="20"/>
                <w:szCs w:val="22"/>
              </w:rPr>
              <w:t>[An Autonomous Institute under</w:t>
            </w:r>
            <w:r w:rsidR="0014302C">
              <w:rPr>
                <w:rFonts w:cs="Arial"/>
                <w:sz w:val="20"/>
                <w:szCs w:val="22"/>
              </w:rPr>
              <w:t xml:space="preserve"> </w:t>
            </w:r>
            <w:r w:rsidRPr="000274F9">
              <w:rPr>
                <w:rFonts w:cs="Arial"/>
                <w:sz w:val="20"/>
                <w:szCs w:val="22"/>
              </w:rPr>
              <w:t>Ministry of Human Resource Development,</w:t>
            </w:r>
            <w:r w:rsidR="0014302C">
              <w:rPr>
                <w:rFonts w:cs="Arial"/>
                <w:sz w:val="20"/>
                <w:szCs w:val="22"/>
              </w:rPr>
              <w:t xml:space="preserve"> </w:t>
            </w:r>
            <w:r w:rsidRPr="000274F9">
              <w:rPr>
                <w:rFonts w:cs="Arial"/>
                <w:sz w:val="20"/>
                <w:szCs w:val="22"/>
              </w:rPr>
              <w:t>Dept. of Higher Education, Govt. of India]</w:t>
            </w:r>
          </w:p>
        </w:tc>
      </w:tr>
      <w:tr w:rsidR="00DA4AFD" w:rsidRPr="00F407BC" w14:paraId="3A05B830" w14:textId="77777777" w:rsidTr="00226353">
        <w:trPr>
          <w:trHeight w:val="802"/>
        </w:trPr>
        <w:tc>
          <w:tcPr>
            <w:tcW w:w="470" w:type="dxa"/>
          </w:tcPr>
          <w:p w14:paraId="55F43F4B" w14:textId="77777777" w:rsidR="00DA4AFD" w:rsidRPr="00F407BC" w:rsidRDefault="00DA4AFD" w:rsidP="008919E5">
            <w:pPr>
              <w:jc w:val="center"/>
              <w:rPr>
                <w:rFonts w:cs="Arial"/>
                <w:sz w:val="22"/>
                <w:szCs w:val="22"/>
              </w:rPr>
            </w:pPr>
            <w:r w:rsidRPr="00F407BC">
              <w:rPr>
                <w:rFonts w:cs="Arial"/>
                <w:sz w:val="22"/>
                <w:szCs w:val="22"/>
              </w:rPr>
              <w:t>B.</w:t>
            </w:r>
          </w:p>
        </w:tc>
        <w:tc>
          <w:tcPr>
            <w:tcW w:w="3598" w:type="dxa"/>
          </w:tcPr>
          <w:p w14:paraId="162D03C1" w14:textId="77777777" w:rsidR="00DA4AFD" w:rsidRPr="00F407BC" w:rsidRDefault="00DA4AFD" w:rsidP="008919E5">
            <w:pPr>
              <w:rPr>
                <w:rFonts w:cs="Arial"/>
                <w:sz w:val="22"/>
                <w:szCs w:val="22"/>
              </w:rPr>
            </w:pPr>
            <w:r w:rsidRPr="00F407BC">
              <w:rPr>
                <w:rFonts w:cs="Arial"/>
                <w:sz w:val="22"/>
                <w:szCs w:val="22"/>
              </w:rPr>
              <w:t>Name / Title of the Course</w:t>
            </w:r>
          </w:p>
        </w:tc>
        <w:tc>
          <w:tcPr>
            <w:tcW w:w="6489" w:type="dxa"/>
            <w:vAlign w:val="center"/>
          </w:tcPr>
          <w:p w14:paraId="57F5BEFB" w14:textId="2AD58B6D" w:rsidR="00DA4AFD" w:rsidRPr="000274F9" w:rsidRDefault="00DA4AFD" w:rsidP="00226353">
            <w:pPr>
              <w:jc w:val="center"/>
              <w:rPr>
                <w:rFonts w:cs="Calibri"/>
              </w:rPr>
            </w:pPr>
            <w:r w:rsidRPr="000274F9">
              <w:rPr>
                <w:rFonts w:cs="Calibri"/>
              </w:rPr>
              <w:t>CERTIFICATE COURSE ON</w:t>
            </w:r>
          </w:p>
          <w:p w14:paraId="09AC820C" w14:textId="5D008CC8" w:rsidR="00DA4AFD" w:rsidRPr="000274F9" w:rsidRDefault="0014302C" w:rsidP="00226353">
            <w:pPr>
              <w:jc w:val="center"/>
              <w:rPr>
                <w:rFonts w:cs="Arial"/>
                <w:b/>
                <w:i/>
                <w:sz w:val="22"/>
                <w:szCs w:val="22"/>
              </w:rPr>
            </w:pPr>
            <w:r>
              <w:rPr>
                <w:rFonts w:cs="Calibri"/>
                <w:b/>
                <w:caps/>
              </w:rPr>
              <w:t>ONLINE TEACHING AND COLLABORATIVE TOOLS</w:t>
            </w:r>
          </w:p>
        </w:tc>
      </w:tr>
      <w:tr w:rsidR="00DA4AFD" w:rsidRPr="00F407BC" w14:paraId="70B39E70" w14:textId="77777777" w:rsidTr="007C2884">
        <w:trPr>
          <w:trHeight w:val="793"/>
        </w:trPr>
        <w:tc>
          <w:tcPr>
            <w:tcW w:w="470" w:type="dxa"/>
          </w:tcPr>
          <w:p w14:paraId="0877DB43" w14:textId="77777777" w:rsidR="00DA4AFD" w:rsidRPr="00F407BC" w:rsidRDefault="00DA4AFD" w:rsidP="008919E5">
            <w:pPr>
              <w:jc w:val="center"/>
              <w:rPr>
                <w:rFonts w:cs="Arial"/>
                <w:sz w:val="22"/>
                <w:szCs w:val="22"/>
              </w:rPr>
            </w:pPr>
            <w:r w:rsidRPr="00F407BC">
              <w:rPr>
                <w:rFonts w:cs="Arial"/>
                <w:sz w:val="22"/>
                <w:szCs w:val="22"/>
              </w:rPr>
              <w:t>C.</w:t>
            </w:r>
          </w:p>
        </w:tc>
        <w:tc>
          <w:tcPr>
            <w:tcW w:w="3598" w:type="dxa"/>
          </w:tcPr>
          <w:p w14:paraId="79235A4D" w14:textId="77777777" w:rsidR="00DA4AFD" w:rsidRPr="00F407BC" w:rsidRDefault="00DA4AFD" w:rsidP="008919E5">
            <w:pPr>
              <w:rPr>
                <w:rFonts w:cs="Arial"/>
                <w:sz w:val="22"/>
                <w:szCs w:val="22"/>
              </w:rPr>
            </w:pPr>
            <w:r w:rsidRPr="00F407BC">
              <w:rPr>
                <w:rFonts w:cs="Arial"/>
                <w:sz w:val="22"/>
                <w:szCs w:val="22"/>
              </w:rPr>
              <w:t>Proposed Dates and Duration of the Course in weeks/ months</w:t>
            </w:r>
          </w:p>
        </w:tc>
        <w:tc>
          <w:tcPr>
            <w:tcW w:w="6489" w:type="dxa"/>
            <w:vAlign w:val="center"/>
          </w:tcPr>
          <w:p w14:paraId="5C4C2851" w14:textId="3345E7B5" w:rsidR="00DA4AFD" w:rsidRPr="007C2884" w:rsidRDefault="005E0808" w:rsidP="00F03122">
            <w:pPr>
              <w:spacing w:before="120"/>
              <w:jc w:val="center"/>
              <w:rPr>
                <w:rFonts w:cs="Arial"/>
                <w:color w:val="000000" w:themeColor="text1"/>
                <w:sz w:val="22"/>
                <w:szCs w:val="22"/>
              </w:rPr>
            </w:pPr>
            <w:r>
              <w:rPr>
                <w:rFonts w:cs="Arial"/>
                <w:color w:val="000000" w:themeColor="text1"/>
                <w:sz w:val="22"/>
                <w:szCs w:val="22"/>
              </w:rPr>
              <w:t>December 07 – 18, 2020</w:t>
            </w:r>
          </w:p>
        </w:tc>
      </w:tr>
      <w:tr w:rsidR="006E2054" w:rsidRPr="00F407BC" w14:paraId="4820F071" w14:textId="77777777" w:rsidTr="006E0FE1">
        <w:trPr>
          <w:trHeight w:val="1396"/>
        </w:trPr>
        <w:tc>
          <w:tcPr>
            <w:tcW w:w="470" w:type="dxa"/>
            <w:vMerge w:val="restart"/>
          </w:tcPr>
          <w:p w14:paraId="35D227EC" w14:textId="77777777" w:rsidR="006E2054" w:rsidRPr="00F407BC" w:rsidRDefault="006E2054" w:rsidP="006E2054">
            <w:pPr>
              <w:jc w:val="center"/>
              <w:rPr>
                <w:rFonts w:cs="Arial"/>
                <w:sz w:val="22"/>
                <w:szCs w:val="22"/>
              </w:rPr>
            </w:pPr>
            <w:r w:rsidRPr="00F407BC">
              <w:rPr>
                <w:rFonts w:cs="Arial"/>
                <w:sz w:val="22"/>
                <w:szCs w:val="22"/>
              </w:rPr>
              <w:t>D.</w:t>
            </w:r>
          </w:p>
        </w:tc>
        <w:tc>
          <w:tcPr>
            <w:tcW w:w="3598" w:type="dxa"/>
            <w:vAlign w:val="center"/>
          </w:tcPr>
          <w:p w14:paraId="5A525EAD" w14:textId="77777777" w:rsidR="006E2054" w:rsidRPr="00F407BC" w:rsidRDefault="006E2054" w:rsidP="006E0FE1">
            <w:pPr>
              <w:rPr>
                <w:rFonts w:cs="Arial"/>
                <w:sz w:val="22"/>
                <w:szCs w:val="22"/>
              </w:rPr>
            </w:pPr>
            <w:r w:rsidRPr="00F407BC">
              <w:rPr>
                <w:rFonts w:cs="Arial"/>
                <w:sz w:val="22"/>
                <w:szCs w:val="22"/>
              </w:rPr>
              <w:t>Eligibility Criteria for Participants</w:t>
            </w:r>
          </w:p>
          <w:p w14:paraId="2506F9CD" w14:textId="77777777" w:rsidR="006E2054" w:rsidRPr="00F407BC" w:rsidRDefault="006E2054" w:rsidP="006E0FE1">
            <w:pPr>
              <w:rPr>
                <w:rFonts w:cs="Arial"/>
                <w:sz w:val="22"/>
                <w:szCs w:val="22"/>
              </w:rPr>
            </w:pPr>
          </w:p>
          <w:p w14:paraId="17A9F6FB" w14:textId="77777777" w:rsidR="006E2054" w:rsidRPr="00F407BC" w:rsidRDefault="006E2054" w:rsidP="006E0FE1">
            <w:pPr>
              <w:numPr>
                <w:ilvl w:val="0"/>
                <w:numId w:val="15"/>
              </w:numPr>
              <w:rPr>
                <w:rFonts w:cs="Arial"/>
                <w:sz w:val="22"/>
                <w:szCs w:val="22"/>
              </w:rPr>
            </w:pPr>
            <w:r w:rsidRPr="00F407BC">
              <w:rPr>
                <w:rFonts w:cs="Arial"/>
                <w:sz w:val="22"/>
                <w:szCs w:val="22"/>
              </w:rPr>
              <w:t>Educational Qualification</w:t>
            </w:r>
          </w:p>
          <w:p w14:paraId="6E74B5ED" w14:textId="77777777" w:rsidR="006E2054" w:rsidRPr="00F407BC" w:rsidRDefault="006E2054" w:rsidP="006E0FE1">
            <w:pPr>
              <w:ind w:left="255"/>
              <w:rPr>
                <w:rFonts w:cs="Arial"/>
                <w:sz w:val="22"/>
                <w:szCs w:val="22"/>
              </w:rPr>
            </w:pPr>
          </w:p>
          <w:p w14:paraId="0E742E86" w14:textId="77777777" w:rsidR="006E2054" w:rsidRPr="00F407BC" w:rsidRDefault="006E2054" w:rsidP="006E0FE1">
            <w:pPr>
              <w:ind w:left="615"/>
              <w:rPr>
                <w:rFonts w:cs="Arial"/>
                <w:sz w:val="22"/>
                <w:szCs w:val="22"/>
              </w:rPr>
            </w:pPr>
          </w:p>
        </w:tc>
        <w:tc>
          <w:tcPr>
            <w:tcW w:w="6489" w:type="dxa"/>
            <w:vAlign w:val="center"/>
          </w:tcPr>
          <w:p w14:paraId="1A29940A" w14:textId="77777777" w:rsidR="006E2054" w:rsidRPr="00F407BC" w:rsidRDefault="006E2054" w:rsidP="00226353">
            <w:pPr>
              <w:keepNext/>
              <w:spacing w:line="276" w:lineRule="auto"/>
              <w:ind w:right="106"/>
              <w:jc w:val="both"/>
              <w:outlineLvl w:val="0"/>
              <w:rPr>
                <w:rFonts w:cs="Arial"/>
                <w:sz w:val="22"/>
                <w:szCs w:val="22"/>
              </w:rPr>
            </w:pPr>
            <w:r w:rsidRPr="006E0FE1">
              <w:rPr>
                <w:rFonts w:cs="Arial"/>
                <w:sz w:val="20"/>
                <w:szCs w:val="22"/>
              </w:rPr>
              <w:t xml:space="preserve">Graduate Degree in Science / Education / Management / in Engineering / Technology and good proficiency in spoken, written and comprehension of English. </w:t>
            </w:r>
          </w:p>
        </w:tc>
      </w:tr>
      <w:tr w:rsidR="006E2054" w:rsidRPr="00F407BC" w14:paraId="3ED40741" w14:textId="77777777" w:rsidTr="006E0FE1">
        <w:trPr>
          <w:trHeight w:val="928"/>
        </w:trPr>
        <w:tc>
          <w:tcPr>
            <w:tcW w:w="470" w:type="dxa"/>
            <w:vMerge/>
          </w:tcPr>
          <w:p w14:paraId="32B4EA5B" w14:textId="77777777" w:rsidR="006E2054" w:rsidRPr="00F407BC" w:rsidRDefault="006E2054" w:rsidP="006E2054">
            <w:pPr>
              <w:jc w:val="center"/>
              <w:rPr>
                <w:rFonts w:cs="Arial"/>
                <w:sz w:val="22"/>
                <w:szCs w:val="22"/>
              </w:rPr>
            </w:pPr>
          </w:p>
        </w:tc>
        <w:tc>
          <w:tcPr>
            <w:tcW w:w="3598" w:type="dxa"/>
            <w:vAlign w:val="center"/>
          </w:tcPr>
          <w:p w14:paraId="618F6D96" w14:textId="77777777" w:rsidR="006E2054" w:rsidRPr="00F407BC" w:rsidRDefault="006E2054" w:rsidP="006E0FE1">
            <w:pPr>
              <w:rPr>
                <w:rFonts w:cs="Arial"/>
                <w:sz w:val="22"/>
                <w:szCs w:val="22"/>
              </w:rPr>
            </w:pPr>
          </w:p>
          <w:p w14:paraId="566C0D1A" w14:textId="77777777" w:rsidR="006E2054" w:rsidRPr="00F407BC" w:rsidRDefault="006E2054" w:rsidP="006E0FE1">
            <w:pPr>
              <w:numPr>
                <w:ilvl w:val="0"/>
                <w:numId w:val="15"/>
              </w:numPr>
              <w:rPr>
                <w:rFonts w:cs="Arial"/>
                <w:sz w:val="22"/>
                <w:szCs w:val="22"/>
              </w:rPr>
            </w:pPr>
            <w:r w:rsidRPr="00F407BC">
              <w:rPr>
                <w:rFonts w:cs="Arial"/>
                <w:sz w:val="22"/>
                <w:szCs w:val="22"/>
              </w:rPr>
              <w:t>Work Experience, if any</w:t>
            </w:r>
          </w:p>
        </w:tc>
        <w:tc>
          <w:tcPr>
            <w:tcW w:w="6489" w:type="dxa"/>
            <w:vAlign w:val="center"/>
          </w:tcPr>
          <w:p w14:paraId="0A3F70B8" w14:textId="2234BCAB" w:rsidR="006E2054" w:rsidRPr="006E0FE1" w:rsidRDefault="006E2054" w:rsidP="00226353">
            <w:pPr>
              <w:keepNext/>
              <w:spacing w:line="276" w:lineRule="auto"/>
              <w:ind w:right="16"/>
              <w:jc w:val="both"/>
              <w:outlineLvl w:val="0"/>
              <w:rPr>
                <w:rFonts w:cs="Arial"/>
                <w:sz w:val="20"/>
                <w:szCs w:val="22"/>
              </w:rPr>
            </w:pPr>
            <w:r w:rsidRPr="006E0FE1">
              <w:rPr>
                <w:rFonts w:cs="Arial"/>
                <w:sz w:val="20"/>
                <w:szCs w:val="22"/>
              </w:rPr>
              <w:t xml:space="preserve">Working Experience related to </w:t>
            </w:r>
            <w:r w:rsidR="00A34D1A">
              <w:rPr>
                <w:rFonts w:cs="Arial"/>
                <w:sz w:val="20"/>
                <w:szCs w:val="22"/>
              </w:rPr>
              <w:t xml:space="preserve">Higher Education / </w:t>
            </w:r>
            <w:r w:rsidRPr="006E0FE1">
              <w:rPr>
                <w:rFonts w:cs="Arial"/>
                <w:sz w:val="20"/>
                <w:szCs w:val="22"/>
              </w:rPr>
              <w:t>Technical Education / Industrial Education / Polytechnic / University / Engineering College /Management Institute</w:t>
            </w:r>
          </w:p>
        </w:tc>
      </w:tr>
      <w:tr w:rsidR="006E2054" w:rsidRPr="00F407BC" w14:paraId="30B9870A" w14:textId="77777777" w:rsidTr="006E0FE1">
        <w:trPr>
          <w:trHeight w:val="820"/>
        </w:trPr>
        <w:tc>
          <w:tcPr>
            <w:tcW w:w="470" w:type="dxa"/>
            <w:vMerge/>
          </w:tcPr>
          <w:p w14:paraId="67271C3B" w14:textId="77777777" w:rsidR="006E2054" w:rsidRPr="00F407BC" w:rsidRDefault="006E2054" w:rsidP="006E2054">
            <w:pPr>
              <w:jc w:val="center"/>
              <w:rPr>
                <w:rFonts w:cs="Arial"/>
                <w:sz w:val="22"/>
                <w:szCs w:val="22"/>
              </w:rPr>
            </w:pPr>
          </w:p>
        </w:tc>
        <w:tc>
          <w:tcPr>
            <w:tcW w:w="3598" w:type="dxa"/>
            <w:vAlign w:val="center"/>
          </w:tcPr>
          <w:p w14:paraId="6272F88B" w14:textId="77777777" w:rsidR="006E2054" w:rsidRPr="00F407BC" w:rsidRDefault="006E2054" w:rsidP="006E0FE1">
            <w:pPr>
              <w:numPr>
                <w:ilvl w:val="0"/>
                <w:numId w:val="15"/>
              </w:numPr>
              <w:rPr>
                <w:rFonts w:cs="Arial"/>
                <w:sz w:val="22"/>
                <w:szCs w:val="22"/>
              </w:rPr>
            </w:pPr>
            <w:r w:rsidRPr="00F407BC">
              <w:rPr>
                <w:rFonts w:cs="Arial"/>
                <w:sz w:val="22"/>
                <w:szCs w:val="22"/>
              </w:rPr>
              <w:t>Age Limit</w:t>
            </w:r>
          </w:p>
        </w:tc>
        <w:tc>
          <w:tcPr>
            <w:tcW w:w="6489" w:type="dxa"/>
            <w:vAlign w:val="center"/>
          </w:tcPr>
          <w:p w14:paraId="6FB5E906" w14:textId="77777777" w:rsidR="006E2054" w:rsidRPr="006E0FE1" w:rsidRDefault="006E2054" w:rsidP="006E0FE1">
            <w:pPr>
              <w:keepNext/>
              <w:spacing w:line="276" w:lineRule="auto"/>
              <w:ind w:right="680"/>
              <w:outlineLvl w:val="0"/>
              <w:rPr>
                <w:rFonts w:cs="Arial"/>
                <w:sz w:val="20"/>
                <w:szCs w:val="22"/>
              </w:rPr>
            </w:pPr>
            <w:r w:rsidRPr="006E0FE1">
              <w:rPr>
                <w:rFonts w:cs="Arial"/>
                <w:sz w:val="20"/>
                <w:szCs w:val="22"/>
              </w:rPr>
              <w:t>Preferably not more than 50 years</w:t>
            </w:r>
          </w:p>
        </w:tc>
      </w:tr>
      <w:tr w:rsidR="006E2054" w:rsidRPr="00F407BC" w14:paraId="5EFF0C94" w14:textId="77777777" w:rsidTr="006E0FE1">
        <w:trPr>
          <w:trHeight w:val="1531"/>
        </w:trPr>
        <w:tc>
          <w:tcPr>
            <w:tcW w:w="470" w:type="dxa"/>
            <w:vMerge/>
          </w:tcPr>
          <w:p w14:paraId="587E47D9" w14:textId="77777777" w:rsidR="006E2054" w:rsidRPr="00F407BC" w:rsidRDefault="006E2054" w:rsidP="006E2054">
            <w:pPr>
              <w:jc w:val="center"/>
              <w:rPr>
                <w:rFonts w:cs="Arial"/>
                <w:sz w:val="22"/>
                <w:szCs w:val="22"/>
              </w:rPr>
            </w:pPr>
          </w:p>
        </w:tc>
        <w:tc>
          <w:tcPr>
            <w:tcW w:w="3598" w:type="dxa"/>
          </w:tcPr>
          <w:p w14:paraId="7F973907" w14:textId="77777777" w:rsidR="006E2054" w:rsidRPr="00F407BC" w:rsidRDefault="006E2054" w:rsidP="006E2054">
            <w:pPr>
              <w:numPr>
                <w:ilvl w:val="0"/>
                <w:numId w:val="15"/>
              </w:numPr>
              <w:rPr>
                <w:rFonts w:cs="Arial"/>
                <w:sz w:val="22"/>
                <w:szCs w:val="22"/>
              </w:rPr>
            </w:pPr>
            <w:r w:rsidRPr="00F407BC">
              <w:rPr>
                <w:rFonts w:cs="Arial"/>
                <w:sz w:val="22"/>
                <w:szCs w:val="22"/>
              </w:rPr>
              <w:t>Target Group [ Level of participants and target Ministries / Departments etc. may be indicated]</w:t>
            </w:r>
          </w:p>
        </w:tc>
        <w:tc>
          <w:tcPr>
            <w:tcW w:w="6489" w:type="dxa"/>
            <w:vAlign w:val="center"/>
          </w:tcPr>
          <w:p w14:paraId="6773C2A4" w14:textId="157EE20F" w:rsidR="006E2054" w:rsidRPr="00F407BC" w:rsidRDefault="006E2054" w:rsidP="00226353">
            <w:pPr>
              <w:keepNext/>
              <w:spacing w:line="276" w:lineRule="auto"/>
              <w:ind w:right="16"/>
              <w:jc w:val="both"/>
              <w:outlineLvl w:val="0"/>
              <w:rPr>
                <w:rFonts w:cs="Arial"/>
                <w:sz w:val="22"/>
                <w:szCs w:val="22"/>
              </w:rPr>
            </w:pPr>
            <w:r w:rsidRPr="006E0FE1">
              <w:rPr>
                <w:rFonts w:cs="Arial"/>
                <w:sz w:val="20"/>
                <w:szCs w:val="22"/>
              </w:rPr>
              <w:t>Government Policy Makers</w:t>
            </w:r>
            <w:r w:rsidR="006E0FE1" w:rsidRPr="006E0FE1">
              <w:rPr>
                <w:rFonts w:cs="Arial"/>
                <w:sz w:val="20"/>
                <w:szCs w:val="22"/>
              </w:rPr>
              <w:t>/ Administrators</w:t>
            </w:r>
            <w:r w:rsidRPr="006E0FE1">
              <w:rPr>
                <w:rFonts w:cs="Arial"/>
                <w:sz w:val="20"/>
                <w:szCs w:val="22"/>
              </w:rPr>
              <w:t xml:space="preserve"> / Officials from the Ministry of Education / Higher Education / Technical Education </w:t>
            </w:r>
            <w:r w:rsidR="006E0FE1" w:rsidRPr="006E0FE1">
              <w:rPr>
                <w:rFonts w:cs="Arial"/>
                <w:sz w:val="20"/>
                <w:szCs w:val="22"/>
              </w:rPr>
              <w:t>/ Human</w:t>
            </w:r>
            <w:r w:rsidRPr="006E0FE1">
              <w:rPr>
                <w:rFonts w:cs="Arial"/>
                <w:sz w:val="20"/>
                <w:szCs w:val="22"/>
              </w:rPr>
              <w:t xml:space="preserve"> Resource Development </w:t>
            </w:r>
            <w:r w:rsidR="0032124B" w:rsidRPr="006E0FE1">
              <w:rPr>
                <w:rFonts w:cs="Arial"/>
                <w:sz w:val="20"/>
                <w:szCs w:val="22"/>
              </w:rPr>
              <w:t xml:space="preserve">/ </w:t>
            </w:r>
            <w:r w:rsidRPr="006E0FE1">
              <w:rPr>
                <w:rFonts w:cs="Arial"/>
                <w:sz w:val="20"/>
                <w:szCs w:val="22"/>
              </w:rPr>
              <w:t>Academic Leaders / Executives / Educational Administrators / Directors/ Heads / Senior Faculty of Institutions like Polytechnics / Engineering Colleges / University Departments</w:t>
            </w:r>
          </w:p>
        </w:tc>
      </w:tr>
      <w:tr w:rsidR="006E2054" w:rsidRPr="00F407BC" w14:paraId="724AB882" w14:textId="77777777" w:rsidTr="008919E5">
        <w:trPr>
          <w:trHeight w:val="505"/>
        </w:trPr>
        <w:tc>
          <w:tcPr>
            <w:tcW w:w="470" w:type="dxa"/>
          </w:tcPr>
          <w:p w14:paraId="79928565" w14:textId="77777777" w:rsidR="006E2054" w:rsidRPr="00F407BC" w:rsidRDefault="006E2054" w:rsidP="006E2054">
            <w:pPr>
              <w:jc w:val="center"/>
              <w:rPr>
                <w:rFonts w:cs="Arial"/>
                <w:sz w:val="22"/>
                <w:szCs w:val="22"/>
              </w:rPr>
            </w:pPr>
            <w:r w:rsidRPr="00F407BC">
              <w:rPr>
                <w:rFonts w:cs="Arial"/>
                <w:sz w:val="22"/>
                <w:szCs w:val="22"/>
              </w:rPr>
              <w:t>E.</w:t>
            </w:r>
          </w:p>
        </w:tc>
        <w:tc>
          <w:tcPr>
            <w:tcW w:w="3598" w:type="dxa"/>
          </w:tcPr>
          <w:p w14:paraId="051468A9" w14:textId="77777777" w:rsidR="006E2054" w:rsidRPr="00F407BC" w:rsidRDefault="006E2054" w:rsidP="006E2054">
            <w:pPr>
              <w:rPr>
                <w:rFonts w:cs="Arial"/>
                <w:sz w:val="22"/>
                <w:szCs w:val="22"/>
              </w:rPr>
            </w:pPr>
            <w:r w:rsidRPr="00F407BC">
              <w:rPr>
                <w:rFonts w:cs="Arial"/>
                <w:sz w:val="22"/>
                <w:szCs w:val="22"/>
              </w:rPr>
              <w:t>Aims &amp; Objectives of the Course</w:t>
            </w:r>
          </w:p>
        </w:tc>
        <w:tc>
          <w:tcPr>
            <w:tcW w:w="6489" w:type="dxa"/>
          </w:tcPr>
          <w:p w14:paraId="7AFFBD55" w14:textId="566C8C7A" w:rsidR="00B7587C" w:rsidRPr="00226353" w:rsidRDefault="00D459EE" w:rsidP="00B7587C">
            <w:pPr>
              <w:pStyle w:val="Default"/>
              <w:spacing w:line="360" w:lineRule="auto"/>
              <w:jc w:val="both"/>
              <w:rPr>
                <w:rFonts w:ascii="Franklin Gothic Book" w:eastAsia="Arial Unicode MS" w:hAnsi="Franklin Gothic Book" w:cs="Arial Unicode MS"/>
                <w:sz w:val="20"/>
                <w:szCs w:val="20"/>
                <w:lang w:val="en-IN" w:eastAsia="en-IN"/>
              </w:rPr>
            </w:pPr>
            <w:r w:rsidRPr="00226353">
              <w:rPr>
                <w:rFonts w:ascii="Franklin Gothic Book" w:eastAsia="Arial Unicode MS" w:hAnsi="Franklin Gothic Book" w:cs="Arial Unicode MS"/>
                <w:sz w:val="20"/>
                <w:szCs w:val="20"/>
                <w:lang w:val="en-IN" w:eastAsia="en-IN"/>
              </w:rPr>
              <w:t xml:space="preserve">In this course </w:t>
            </w:r>
            <w:r w:rsidR="00B7587C" w:rsidRPr="00226353">
              <w:rPr>
                <w:rFonts w:ascii="Franklin Gothic Book" w:eastAsia="Arial Unicode MS" w:hAnsi="Franklin Gothic Book" w:cs="Arial Unicode MS"/>
                <w:sz w:val="20"/>
                <w:szCs w:val="20"/>
                <w:lang w:val="en-IN" w:eastAsia="en-IN"/>
              </w:rPr>
              <w:t xml:space="preserve">participants will be exploring to find answers for the following questions: </w:t>
            </w:r>
          </w:p>
          <w:p w14:paraId="400F70F2" w14:textId="77777777" w:rsidR="00B7587C" w:rsidRPr="00226353" w:rsidRDefault="00B7587C" w:rsidP="00B7587C">
            <w:pPr>
              <w:pStyle w:val="Default"/>
              <w:numPr>
                <w:ilvl w:val="0"/>
                <w:numId w:val="9"/>
              </w:numPr>
              <w:spacing w:line="276" w:lineRule="auto"/>
              <w:rPr>
                <w:rFonts w:ascii="Arial" w:eastAsia="Times New Roman" w:hAnsi="Arial" w:cs="Arial"/>
                <w:i/>
                <w:iCs/>
                <w:color w:val="auto"/>
                <w:sz w:val="20"/>
                <w:szCs w:val="20"/>
              </w:rPr>
            </w:pPr>
            <w:r w:rsidRPr="00226353">
              <w:rPr>
                <w:rFonts w:ascii="Arial" w:eastAsia="Times New Roman" w:hAnsi="Arial" w:cs="Arial"/>
                <w:i/>
                <w:iCs/>
                <w:color w:val="auto"/>
                <w:sz w:val="20"/>
                <w:szCs w:val="20"/>
              </w:rPr>
              <w:t xml:space="preserve">How classroom instruction needs to be structured for the current generation learners? </w:t>
            </w:r>
          </w:p>
          <w:p w14:paraId="2B6CD28D" w14:textId="77777777" w:rsidR="00B7587C" w:rsidRPr="00226353" w:rsidRDefault="00B7587C" w:rsidP="00B7587C">
            <w:pPr>
              <w:pStyle w:val="Default"/>
              <w:numPr>
                <w:ilvl w:val="0"/>
                <w:numId w:val="9"/>
              </w:numPr>
              <w:spacing w:line="276" w:lineRule="auto"/>
              <w:rPr>
                <w:rFonts w:ascii="Arial" w:eastAsia="Times New Roman" w:hAnsi="Arial" w:cs="Arial"/>
                <w:i/>
                <w:iCs/>
                <w:color w:val="auto"/>
                <w:sz w:val="20"/>
                <w:szCs w:val="20"/>
              </w:rPr>
            </w:pPr>
            <w:r w:rsidRPr="00226353">
              <w:rPr>
                <w:rFonts w:ascii="Arial" w:eastAsia="Times New Roman" w:hAnsi="Arial" w:cs="Arial"/>
                <w:i/>
                <w:iCs/>
                <w:color w:val="auto"/>
                <w:sz w:val="20"/>
                <w:szCs w:val="20"/>
              </w:rPr>
              <w:t>What does research evidence tell us about integrating ICT tools in classroom instruction?</w:t>
            </w:r>
          </w:p>
          <w:p w14:paraId="08D62E83" w14:textId="77777777" w:rsidR="00B7587C" w:rsidRPr="00226353" w:rsidRDefault="00B7587C" w:rsidP="00B7587C">
            <w:pPr>
              <w:pStyle w:val="Default"/>
              <w:numPr>
                <w:ilvl w:val="0"/>
                <w:numId w:val="9"/>
              </w:numPr>
              <w:spacing w:line="276" w:lineRule="auto"/>
              <w:rPr>
                <w:rFonts w:ascii="Arial" w:eastAsia="Times New Roman" w:hAnsi="Arial" w:cs="Arial"/>
                <w:i/>
                <w:iCs/>
                <w:color w:val="auto"/>
                <w:sz w:val="20"/>
                <w:szCs w:val="20"/>
              </w:rPr>
            </w:pPr>
            <w:r w:rsidRPr="00226353">
              <w:rPr>
                <w:rFonts w:ascii="Arial" w:eastAsia="Times New Roman" w:hAnsi="Arial" w:cs="Arial"/>
                <w:i/>
                <w:iCs/>
                <w:color w:val="auto"/>
                <w:sz w:val="20"/>
                <w:szCs w:val="20"/>
              </w:rPr>
              <w:t>Identify and understand the range of technology enabled teaching implementation models?</w:t>
            </w:r>
          </w:p>
          <w:p w14:paraId="1BC30F6A" w14:textId="77777777" w:rsidR="00B7587C" w:rsidRPr="00226353" w:rsidRDefault="00B7587C" w:rsidP="00B7587C">
            <w:pPr>
              <w:pStyle w:val="Default"/>
              <w:numPr>
                <w:ilvl w:val="0"/>
                <w:numId w:val="9"/>
              </w:numPr>
              <w:spacing w:line="276" w:lineRule="auto"/>
              <w:jc w:val="both"/>
              <w:rPr>
                <w:rFonts w:ascii="Arial" w:eastAsia="Times New Roman" w:hAnsi="Arial" w:cs="Arial"/>
                <w:i/>
                <w:iCs/>
                <w:color w:val="auto"/>
                <w:sz w:val="20"/>
                <w:szCs w:val="20"/>
              </w:rPr>
            </w:pPr>
            <w:r w:rsidRPr="00226353">
              <w:rPr>
                <w:rFonts w:ascii="Arial" w:eastAsia="Times New Roman" w:hAnsi="Arial" w:cs="Arial"/>
                <w:i/>
                <w:iCs/>
                <w:color w:val="auto"/>
                <w:sz w:val="20"/>
                <w:szCs w:val="20"/>
              </w:rPr>
              <w:t>How blended learning provides shift in instruction, roles, and technology integration.</w:t>
            </w:r>
          </w:p>
          <w:p w14:paraId="25331559" w14:textId="77777777" w:rsidR="00B7587C" w:rsidRPr="00226353" w:rsidRDefault="00B7587C" w:rsidP="00B7587C">
            <w:pPr>
              <w:pStyle w:val="Default"/>
              <w:numPr>
                <w:ilvl w:val="0"/>
                <w:numId w:val="9"/>
              </w:numPr>
              <w:spacing w:line="276" w:lineRule="auto"/>
              <w:jc w:val="both"/>
              <w:rPr>
                <w:rFonts w:ascii="Arial" w:eastAsia="Times New Roman" w:hAnsi="Arial" w:cs="Arial"/>
                <w:i/>
                <w:iCs/>
                <w:color w:val="auto"/>
                <w:sz w:val="20"/>
                <w:szCs w:val="20"/>
              </w:rPr>
            </w:pPr>
            <w:r w:rsidRPr="00226353">
              <w:rPr>
                <w:rFonts w:ascii="Arial" w:eastAsia="Times New Roman" w:hAnsi="Arial" w:cs="Arial"/>
                <w:i/>
                <w:iCs/>
                <w:color w:val="auto"/>
                <w:sz w:val="20"/>
                <w:szCs w:val="20"/>
              </w:rPr>
              <w:t>Review the availability of technology for the blended &amp; flipped classroom.</w:t>
            </w:r>
          </w:p>
          <w:p w14:paraId="33C6C7E2" w14:textId="77777777" w:rsidR="00B7587C" w:rsidRPr="00226353" w:rsidRDefault="00B7587C" w:rsidP="00B7587C">
            <w:pPr>
              <w:pStyle w:val="Default"/>
              <w:numPr>
                <w:ilvl w:val="0"/>
                <w:numId w:val="9"/>
              </w:numPr>
              <w:spacing w:line="276" w:lineRule="auto"/>
              <w:jc w:val="both"/>
              <w:rPr>
                <w:rFonts w:ascii="Arial" w:eastAsia="Times New Roman" w:hAnsi="Arial" w:cs="Arial"/>
                <w:i/>
                <w:iCs/>
                <w:color w:val="auto"/>
                <w:sz w:val="20"/>
                <w:szCs w:val="20"/>
              </w:rPr>
            </w:pPr>
            <w:r w:rsidRPr="00226353">
              <w:rPr>
                <w:rFonts w:ascii="Arial" w:eastAsia="Times New Roman" w:hAnsi="Arial" w:cs="Arial"/>
                <w:i/>
                <w:iCs/>
                <w:color w:val="auto"/>
                <w:sz w:val="20"/>
                <w:szCs w:val="20"/>
              </w:rPr>
              <w:t xml:space="preserve">How can we ensure that this instructional design will help our students achieve their intended learning outcomes? </w:t>
            </w:r>
          </w:p>
          <w:p w14:paraId="6BEEE6B1" w14:textId="77777777" w:rsidR="00B7587C" w:rsidRPr="00226353" w:rsidRDefault="00B7587C" w:rsidP="00B7587C">
            <w:pPr>
              <w:pStyle w:val="Default"/>
              <w:numPr>
                <w:ilvl w:val="0"/>
                <w:numId w:val="9"/>
              </w:numPr>
              <w:spacing w:line="276" w:lineRule="auto"/>
              <w:jc w:val="both"/>
              <w:rPr>
                <w:rFonts w:ascii="Arial" w:eastAsia="Times New Roman" w:hAnsi="Arial" w:cs="Arial"/>
                <w:i/>
                <w:iCs/>
                <w:color w:val="auto"/>
                <w:sz w:val="20"/>
                <w:szCs w:val="20"/>
              </w:rPr>
            </w:pPr>
            <w:r w:rsidRPr="00226353">
              <w:rPr>
                <w:rFonts w:ascii="Arial" w:eastAsia="Times New Roman" w:hAnsi="Arial" w:cs="Arial"/>
                <w:i/>
                <w:iCs/>
                <w:color w:val="auto"/>
                <w:sz w:val="20"/>
                <w:szCs w:val="20"/>
              </w:rPr>
              <w:t xml:space="preserve">What pedagogic options do we have to make our teaching successful? </w:t>
            </w:r>
          </w:p>
          <w:p w14:paraId="0AC6D865" w14:textId="77777777" w:rsidR="00B7587C" w:rsidRPr="00226353" w:rsidRDefault="00B7587C" w:rsidP="00B7587C">
            <w:pPr>
              <w:pStyle w:val="Default"/>
              <w:numPr>
                <w:ilvl w:val="0"/>
                <w:numId w:val="9"/>
              </w:numPr>
              <w:spacing w:line="276" w:lineRule="auto"/>
              <w:jc w:val="both"/>
              <w:rPr>
                <w:rFonts w:ascii="Arial" w:eastAsia="Times New Roman" w:hAnsi="Arial" w:cs="Arial"/>
                <w:i/>
                <w:iCs/>
                <w:color w:val="auto"/>
                <w:sz w:val="20"/>
                <w:szCs w:val="20"/>
              </w:rPr>
            </w:pPr>
            <w:r w:rsidRPr="00226353">
              <w:rPr>
                <w:rFonts w:ascii="Arial" w:eastAsia="Times New Roman" w:hAnsi="Arial" w:cs="Arial"/>
                <w:i/>
                <w:iCs/>
                <w:color w:val="auto"/>
                <w:sz w:val="20"/>
                <w:szCs w:val="20"/>
              </w:rPr>
              <w:t>Explore various management techniques to create safe and ethical technology enabled learning environments that includes social collaboration.</w:t>
            </w:r>
          </w:p>
          <w:p w14:paraId="096855BD" w14:textId="77777777" w:rsidR="006E2054" w:rsidRPr="00226353" w:rsidRDefault="00B7587C" w:rsidP="00B7587C">
            <w:pPr>
              <w:pStyle w:val="Default"/>
              <w:numPr>
                <w:ilvl w:val="0"/>
                <w:numId w:val="9"/>
              </w:numPr>
              <w:spacing w:line="276" w:lineRule="auto"/>
              <w:jc w:val="both"/>
              <w:rPr>
                <w:rFonts w:ascii="Arial" w:eastAsia="Times New Roman" w:hAnsi="Arial" w:cs="Arial"/>
                <w:i/>
                <w:iCs/>
                <w:color w:val="auto"/>
                <w:sz w:val="20"/>
                <w:szCs w:val="20"/>
              </w:rPr>
            </w:pPr>
            <w:r w:rsidRPr="00226353">
              <w:rPr>
                <w:rFonts w:ascii="Arial" w:eastAsia="Times New Roman" w:hAnsi="Arial" w:cs="Arial"/>
                <w:i/>
                <w:iCs/>
                <w:color w:val="auto"/>
                <w:sz w:val="20"/>
                <w:szCs w:val="20"/>
              </w:rPr>
              <w:t>Examine the challenges associated with technology enabled teaching learning implementation and how you can address these challenges.</w:t>
            </w:r>
          </w:p>
          <w:p w14:paraId="02ADEC3C" w14:textId="77777777" w:rsidR="00B7587C" w:rsidRPr="00226353" w:rsidRDefault="00B7587C" w:rsidP="00B7587C">
            <w:pPr>
              <w:pStyle w:val="Default"/>
              <w:spacing w:line="276" w:lineRule="auto"/>
              <w:jc w:val="both"/>
              <w:rPr>
                <w:rFonts w:ascii="Franklin Gothic Book" w:eastAsia="Arial Unicode MS" w:hAnsi="Franklin Gothic Book" w:cs="Arial Unicode MS"/>
                <w:i/>
                <w:sz w:val="20"/>
                <w:szCs w:val="20"/>
                <w:lang w:val="en-IN" w:eastAsia="en-IN"/>
              </w:rPr>
            </w:pPr>
          </w:p>
          <w:p w14:paraId="654C7297" w14:textId="77777777" w:rsidR="00B7587C" w:rsidRPr="00226353" w:rsidRDefault="00B7587C" w:rsidP="00B7587C">
            <w:pPr>
              <w:spacing w:line="276" w:lineRule="auto"/>
              <w:jc w:val="both"/>
              <w:outlineLvl w:val="0"/>
              <w:rPr>
                <w:rFonts w:ascii="Franklin Gothic Book" w:eastAsia="Arial Unicode MS" w:hAnsi="Franklin Gothic Book" w:cs="Arial Unicode MS"/>
                <w:sz w:val="20"/>
                <w:lang w:eastAsia="en-IN"/>
              </w:rPr>
            </w:pPr>
            <w:r w:rsidRPr="00226353">
              <w:rPr>
                <w:rFonts w:ascii="Franklin Gothic Book" w:eastAsia="Arial Unicode MS" w:hAnsi="Franklin Gothic Book" w:cs="Arial Unicode MS"/>
                <w:sz w:val="20"/>
                <w:lang w:eastAsia="en-IN"/>
              </w:rPr>
              <w:lastRenderedPageBreak/>
              <w:t xml:space="preserve">After completing the learning tasks in this course, the participants will be able to: </w:t>
            </w:r>
          </w:p>
          <w:p w14:paraId="40D4FEEC" w14:textId="77777777" w:rsidR="00B7587C" w:rsidRPr="00226353" w:rsidRDefault="00B7587C" w:rsidP="00B7587C">
            <w:pPr>
              <w:pStyle w:val="ListParagraph"/>
              <w:numPr>
                <w:ilvl w:val="0"/>
                <w:numId w:val="20"/>
              </w:numPr>
              <w:spacing w:line="276" w:lineRule="auto"/>
              <w:jc w:val="both"/>
              <w:outlineLvl w:val="0"/>
              <w:rPr>
                <w:rFonts w:ascii="Franklin Gothic Book" w:eastAsia="Arial Unicode MS" w:hAnsi="Franklin Gothic Book" w:cs="Arial Unicode MS"/>
                <w:color w:val="000000"/>
                <w:sz w:val="20"/>
                <w:lang w:eastAsia="en-IN"/>
              </w:rPr>
            </w:pPr>
            <w:r w:rsidRPr="00226353">
              <w:rPr>
                <w:rFonts w:ascii="Franklin Gothic Book" w:eastAsia="Arial Unicode MS" w:hAnsi="Franklin Gothic Book" w:cs="Arial Unicode MS"/>
                <w:color w:val="000000"/>
                <w:sz w:val="20"/>
                <w:lang w:eastAsia="en-IN"/>
              </w:rPr>
              <w:t>Design an effective lesson utilizing instructional technology resources and integrate into the teaching environment.</w:t>
            </w:r>
          </w:p>
          <w:p w14:paraId="46447C13" w14:textId="77777777" w:rsidR="00B7587C" w:rsidRPr="00226353" w:rsidRDefault="00B7587C" w:rsidP="00B7587C">
            <w:pPr>
              <w:pStyle w:val="ListParagraph"/>
              <w:numPr>
                <w:ilvl w:val="0"/>
                <w:numId w:val="20"/>
              </w:numPr>
              <w:spacing w:line="276" w:lineRule="auto"/>
              <w:jc w:val="both"/>
              <w:outlineLvl w:val="0"/>
              <w:rPr>
                <w:rFonts w:ascii="Franklin Gothic Book" w:eastAsia="Arial Unicode MS" w:hAnsi="Franklin Gothic Book" w:cs="Arial Unicode MS"/>
                <w:color w:val="000000"/>
                <w:sz w:val="20"/>
                <w:lang w:eastAsia="en-IN"/>
              </w:rPr>
            </w:pPr>
            <w:r w:rsidRPr="00226353">
              <w:rPr>
                <w:rFonts w:ascii="Franklin Gothic Book" w:eastAsia="Arial Unicode MS" w:hAnsi="Franklin Gothic Book" w:cs="Arial Unicode MS"/>
                <w:color w:val="000000"/>
                <w:sz w:val="20"/>
                <w:lang w:eastAsia="en-IN"/>
              </w:rPr>
              <w:t>Develop a plan to implement technology into your classroom.</w:t>
            </w:r>
          </w:p>
          <w:p w14:paraId="4C58C4A9" w14:textId="77777777" w:rsidR="00B7587C" w:rsidRPr="00226353" w:rsidRDefault="00B7587C" w:rsidP="00B7587C">
            <w:pPr>
              <w:pStyle w:val="ListParagraph"/>
              <w:numPr>
                <w:ilvl w:val="0"/>
                <w:numId w:val="20"/>
              </w:numPr>
              <w:spacing w:line="276" w:lineRule="auto"/>
              <w:jc w:val="both"/>
              <w:outlineLvl w:val="0"/>
              <w:rPr>
                <w:rFonts w:ascii="Franklin Gothic Book" w:eastAsia="Arial Unicode MS" w:hAnsi="Franklin Gothic Book" w:cs="Arial Unicode MS"/>
                <w:color w:val="000000"/>
                <w:sz w:val="20"/>
                <w:lang w:eastAsia="en-IN"/>
              </w:rPr>
            </w:pPr>
            <w:r w:rsidRPr="00226353">
              <w:rPr>
                <w:rFonts w:ascii="Franklin Gothic Book" w:eastAsia="Arial Unicode MS" w:hAnsi="Franklin Gothic Book" w:cs="Arial Unicode MS"/>
                <w:color w:val="000000"/>
                <w:sz w:val="20"/>
                <w:lang w:eastAsia="en-IN"/>
              </w:rPr>
              <w:t xml:space="preserve">Explore online Free and Open Source Software [FOSS] resources and digital tools for the implementation. </w:t>
            </w:r>
          </w:p>
          <w:p w14:paraId="047D667C" w14:textId="77777777" w:rsidR="00B7587C" w:rsidRPr="00226353" w:rsidRDefault="00B7587C" w:rsidP="00B7587C">
            <w:pPr>
              <w:pStyle w:val="ListParagraph"/>
              <w:numPr>
                <w:ilvl w:val="0"/>
                <w:numId w:val="20"/>
              </w:numPr>
              <w:spacing w:line="276" w:lineRule="auto"/>
              <w:jc w:val="both"/>
              <w:outlineLvl w:val="0"/>
              <w:rPr>
                <w:rFonts w:ascii="Franklin Gothic Book" w:eastAsia="Arial Unicode MS" w:hAnsi="Franklin Gothic Book" w:cs="Arial Unicode MS"/>
                <w:color w:val="000000"/>
                <w:sz w:val="20"/>
                <w:lang w:eastAsia="en-IN"/>
              </w:rPr>
            </w:pPr>
            <w:r w:rsidRPr="00226353">
              <w:rPr>
                <w:rFonts w:ascii="Franklin Gothic Book" w:eastAsia="Arial Unicode MS" w:hAnsi="Franklin Gothic Book" w:cs="Arial Unicode MS"/>
                <w:color w:val="000000"/>
                <w:sz w:val="20"/>
                <w:lang w:eastAsia="en-IN"/>
              </w:rPr>
              <w:t>Examine and utilize online platforms to promote student communication and peer discussion.</w:t>
            </w:r>
          </w:p>
          <w:p w14:paraId="59D1436A" w14:textId="77777777" w:rsidR="00B7587C" w:rsidRPr="00226353" w:rsidRDefault="00B7587C" w:rsidP="00B7587C">
            <w:pPr>
              <w:pStyle w:val="ListParagraph"/>
              <w:numPr>
                <w:ilvl w:val="0"/>
                <w:numId w:val="20"/>
              </w:numPr>
              <w:spacing w:line="276" w:lineRule="auto"/>
              <w:jc w:val="both"/>
              <w:outlineLvl w:val="0"/>
              <w:rPr>
                <w:rFonts w:ascii="Franklin Gothic Book" w:eastAsia="Arial Unicode MS" w:hAnsi="Franklin Gothic Book" w:cs="Arial Unicode MS"/>
                <w:color w:val="000000"/>
                <w:sz w:val="20"/>
                <w:lang w:eastAsia="en-IN"/>
              </w:rPr>
            </w:pPr>
            <w:r w:rsidRPr="00226353">
              <w:rPr>
                <w:rFonts w:ascii="Franklin Gothic Book" w:eastAsia="Arial Unicode MS" w:hAnsi="Franklin Gothic Book" w:cs="Arial Unicode MS"/>
                <w:color w:val="000000"/>
                <w:sz w:val="20"/>
                <w:lang w:eastAsia="en-IN"/>
              </w:rPr>
              <w:t>Develop a web-based e-content / courseware</w:t>
            </w:r>
          </w:p>
          <w:p w14:paraId="4C142554" w14:textId="77777777" w:rsidR="00B7587C" w:rsidRPr="00226353" w:rsidRDefault="00B7587C" w:rsidP="00B7587C">
            <w:pPr>
              <w:pStyle w:val="ListParagraph"/>
              <w:numPr>
                <w:ilvl w:val="0"/>
                <w:numId w:val="20"/>
              </w:numPr>
              <w:spacing w:line="276" w:lineRule="auto"/>
              <w:jc w:val="both"/>
              <w:outlineLvl w:val="0"/>
              <w:rPr>
                <w:rFonts w:ascii="Franklin Gothic Book" w:eastAsia="Arial Unicode MS" w:hAnsi="Franklin Gothic Book" w:cs="Arial Unicode MS"/>
                <w:color w:val="000000"/>
                <w:sz w:val="20"/>
                <w:lang w:eastAsia="en-IN"/>
              </w:rPr>
            </w:pPr>
            <w:r w:rsidRPr="00226353">
              <w:rPr>
                <w:rFonts w:ascii="Franklin Gothic Book" w:eastAsia="Arial Unicode MS" w:hAnsi="Franklin Gothic Book" w:cs="Arial Unicode MS"/>
                <w:color w:val="000000"/>
                <w:sz w:val="20"/>
                <w:lang w:eastAsia="en-IN"/>
              </w:rPr>
              <w:t xml:space="preserve">Design an effective instructional planning and integrate into the institutional environmental. </w:t>
            </w:r>
          </w:p>
          <w:p w14:paraId="3BE8EFF7" w14:textId="41CFFB09" w:rsidR="00B7587C" w:rsidRPr="00226353" w:rsidRDefault="00B7587C" w:rsidP="0014302C">
            <w:pPr>
              <w:spacing w:line="276" w:lineRule="auto"/>
              <w:ind w:left="360"/>
              <w:jc w:val="both"/>
              <w:outlineLvl w:val="0"/>
              <w:rPr>
                <w:rFonts w:ascii="Franklin Gothic Book" w:eastAsia="Arial Unicode MS" w:hAnsi="Franklin Gothic Book" w:cs="Arial Unicode MS"/>
                <w:color w:val="000000"/>
                <w:sz w:val="20"/>
                <w:lang w:eastAsia="en-IN"/>
              </w:rPr>
            </w:pPr>
          </w:p>
        </w:tc>
      </w:tr>
      <w:tr w:rsidR="006E2054" w:rsidRPr="00F407BC" w14:paraId="3C41B91E" w14:textId="77777777" w:rsidTr="00B7587C">
        <w:trPr>
          <w:trHeight w:val="620"/>
        </w:trPr>
        <w:tc>
          <w:tcPr>
            <w:tcW w:w="470" w:type="dxa"/>
          </w:tcPr>
          <w:p w14:paraId="37955501" w14:textId="77777777" w:rsidR="006E2054" w:rsidRPr="00F407BC" w:rsidRDefault="006E2054" w:rsidP="006E2054">
            <w:pPr>
              <w:jc w:val="center"/>
              <w:rPr>
                <w:rFonts w:cs="Arial"/>
                <w:sz w:val="22"/>
                <w:szCs w:val="22"/>
              </w:rPr>
            </w:pPr>
            <w:r w:rsidRPr="00F407BC">
              <w:rPr>
                <w:rFonts w:cs="Arial"/>
                <w:sz w:val="22"/>
                <w:szCs w:val="22"/>
              </w:rPr>
              <w:lastRenderedPageBreak/>
              <w:t>F.</w:t>
            </w:r>
          </w:p>
        </w:tc>
        <w:tc>
          <w:tcPr>
            <w:tcW w:w="3598" w:type="dxa"/>
          </w:tcPr>
          <w:p w14:paraId="76EAD1EA" w14:textId="650367E6" w:rsidR="006E2054" w:rsidRPr="00F407BC" w:rsidRDefault="006E2054" w:rsidP="006E2054">
            <w:pPr>
              <w:rPr>
                <w:rFonts w:cs="Arial"/>
                <w:sz w:val="22"/>
                <w:szCs w:val="22"/>
              </w:rPr>
            </w:pPr>
            <w:r w:rsidRPr="00F407BC">
              <w:rPr>
                <w:rFonts w:cs="Arial"/>
                <w:sz w:val="22"/>
                <w:szCs w:val="22"/>
              </w:rPr>
              <w:t xml:space="preserve">Course Contents / </w:t>
            </w:r>
            <w:r w:rsidR="00657422" w:rsidRPr="00F407BC">
              <w:rPr>
                <w:rFonts w:cs="Arial"/>
                <w:sz w:val="22"/>
                <w:szCs w:val="22"/>
              </w:rPr>
              <w:t>Syllabus (</w:t>
            </w:r>
            <w:r w:rsidRPr="00F407BC">
              <w:rPr>
                <w:rFonts w:cs="Arial"/>
                <w:sz w:val="22"/>
                <w:szCs w:val="22"/>
              </w:rPr>
              <w:t xml:space="preserve">please attach course details </w:t>
            </w:r>
            <w:r w:rsidR="00657422" w:rsidRPr="00F407BC">
              <w:rPr>
                <w:rFonts w:cs="Arial"/>
                <w:sz w:val="22"/>
                <w:szCs w:val="22"/>
              </w:rPr>
              <w:t>/ profile</w:t>
            </w:r>
            <w:r w:rsidRPr="00F407BC">
              <w:rPr>
                <w:rFonts w:cs="Arial"/>
                <w:sz w:val="22"/>
                <w:szCs w:val="22"/>
              </w:rPr>
              <w:t>)</w:t>
            </w:r>
          </w:p>
        </w:tc>
        <w:tc>
          <w:tcPr>
            <w:tcW w:w="6489" w:type="dxa"/>
          </w:tcPr>
          <w:p w14:paraId="46326128" w14:textId="2AA719A8" w:rsidR="00B7587C" w:rsidRDefault="0014302C" w:rsidP="0014302C">
            <w:pPr>
              <w:spacing w:line="276" w:lineRule="auto"/>
              <w:jc w:val="both"/>
              <w:outlineLvl w:val="0"/>
              <w:rPr>
                <w:rFonts w:ascii="Franklin Gothic Book" w:eastAsia="Arial Unicode MS" w:hAnsi="Franklin Gothic Book" w:cs="Arial Unicode MS"/>
                <w:color w:val="000000"/>
                <w:sz w:val="20"/>
                <w:lang w:eastAsia="en-IN"/>
              </w:rPr>
            </w:pPr>
            <w:r w:rsidRPr="0014302C">
              <w:rPr>
                <w:rFonts w:ascii="Franklin Gothic Book" w:eastAsia="Arial Unicode MS" w:hAnsi="Franklin Gothic Book" w:cs="Arial Unicode MS"/>
                <w:color w:val="000000"/>
                <w:sz w:val="20"/>
                <w:lang w:eastAsia="en-IN"/>
              </w:rPr>
              <w:t>Introduction to Digital Learning Ecosystem in Higher Education – Traditional vs Digital Learning Environment – Learning Space – Different Model for online teaching - ICT Tools for creating learning environment –Creating Poll – Demonstration and Activities for effective implementation – Overview of Learning Management System – OER and Creative Commons License - Concept Map / and Package the e-Content - Video based lesson - Audio / Video Editing Tools - Virtual Laboratory Instruction – Virtual Reality and Augmented Reality-</w:t>
            </w:r>
            <w:r>
              <w:rPr>
                <w:rFonts w:ascii="Franklin Gothic Book" w:eastAsia="Arial Unicode MS" w:hAnsi="Franklin Gothic Book" w:cs="Arial Unicode MS"/>
                <w:color w:val="000000"/>
                <w:sz w:val="20"/>
                <w:lang w:eastAsia="en-IN"/>
              </w:rPr>
              <w:t xml:space="preserve"> </w:t>
            </w:r>
            <w:r w:rsidRPr="0014302C">
              <w:rPr>
                <w:rFonts w:ascii="Franklin Gothic Book" w:eastAsia="Arial Unicode MS" w:hAnsi="Franklin Gothic Book" w:cs="Arial Unicode MS"/>
                <w:color w:val="000000"/>
                <w:sz w:val="20"/>
                <w:lang w:eastAsia="en-IN"/>
              </w:rPr>
              <w:t xml:space="preserve"> Hands on practice with 15 tools and exposure to 50 ICT tools. </w:t>
            </w:r>
          </w:p>
          <w:p w14:paraId="037EFCE8" w14:textId="77777777" w:rsidR="0014302C" w:rsidRPr="0014302C" w:rsidRDefault="0014302C" w:rsidP="0014302C">
            <w:pPr>
              <w:spacing w:line="276" w:lineRule="auto"/>
              <w:jc w:val="both"/>
              <w:outlineLvl w:val="0"/>
              <w:rPr>
                <w:rFonts w:ascii="Franklin Gothic Book" w:eastAsia="Arial Unicode MS" w:hAnsi="Franklin Gothic Book" w:cs="Arial Unicode MS"/>
                <w:color w:val="000000"/>
                <w:sz w:val="20"/>
                <w:lang w:eastAsia="en-IN"/>
              </w:rPr>
            </w:pPr>
          </w:p>
          <w:p w14:paraId="0A9C1330" w14:textId="0BD474FD" w:rsidR="00D459EE" w:rsidRPr="0014302C" w:rsidRDefault="00D459EE" w:rsidP="00B83F5A">
            <w:pPr>
              <w:autoSpaceDE w:val="0"/>
              <w:autoSpaceDN w:val="0"/>
              <w:adjustRightInd w:val="0"/>
              <w:spacing w:line="276" w:lineRule="auto"/>
              <w:ind w:right="106"/>
              <w:jc w:val="both"/>
              <w:rPr>
                <w:rFonts w:cs="Arial"/>
                <w:b/>
                <w:bCs/>
                <w:sz w:val="20"/>
                <w:szCs w:val="22"/>
              </w:rPr>
            </w:pPr>
            <w:r w:rsidRPr="0014302C">
              <w:rPr>
                <w:rFonts w:cs="Arial"/>
                <w:b/>
                <w:bCs/>
                <w:sz w:val="20"/>
                <w:szCs w:val="22"/>
              </w:rPr>
              <w:t xml:space="preserve">Success Stories of National Mission on Education through Information and Communication </w:t>
            </w:r>
            <w:r w:rsidR="00657422" w:rsidRPr="0014302C">
              <w:rPr>
                <w:rFonts w:cs="Arial"/>
                <w:b/>
                <w:bCs/>
                <w:sz w:val="20"/>
                <w:szCs w:val="22"/>
              </w:rPr>
              <w:t>Technology (</w:t>
            </w:r>
            <w:r w:rsidRPr="0014302C">
              <w:rPr>
                <w:rFonts w:cs="Arial"/>
                <w:b/>
                <w:bCs/>
                <w:sz w:val="20"/>
                <w:szCs w:val="22"/>
              </w:rPr>
              <w:t>NMEICT), Digital Literacy initiatives, Digital India initiatives, National Education Policy (Draft) discussion about the Technology enabled learning, National Educational Alliance for Technology</w:t>
            </w:r>
            <w:r w:rsidR="00657422" w:rsidRPr="0014302C">
              <w:rPr>
                <w:rFonts w:cs="Arial"/>
                <w:b/>
                <w:bCs/>
                <w:sz w:val="20"/>
                <w:szCs w:val="22"/>
              </w:rPr>
              <w:t>(NEAT)</w:t>
            </w:r>
            <w:r w:rsidRPr="0014302C">
              <w:rPr>
                <w:rFonts w:cs="Arial"/>
                <w:b/>
                <w:bCs/>
                <w:sz w:val="20"/>
                <w:szCs w:val="22"/>
              </w:rPr>
              <w:t>, OER Policy of Government of India, Transformation made through various initiatives will be show case</w:t>
            </w:r>
            <w:r w:rsidR="00657422" w:rsidRPr="0014302C">
              <w:rPr>
                <w:rFonts w:cs="Arial"/>
                <w:b/>
                <w:bCs/>
                <w:sz w:val="20"/>
                <w:szCs w:val="22"/>
              </w:rPr>
              <w:t>d</w:t>
            </w:r>
            <w:r w:rsidRPr="0014302C">
              <w:rPr>
                <w:rFonts w:cs="Arial"/>
                <w:b/>
                <w:bCs/>
                <w:sz w:val="20"/>
                <w:szCs w:val="22"/>
              </w:rPr>
              <w:t xml:space="preserve"> to the participants through visit and lectures.</w:t>
            </w:r>
            <w:r w:rsidR="008D7082" w:rsidRPr="0014302C">
              <w:rPr>
                <w:rFonts w:cs="Arial"/>
                <w:b/>
                <w:bCs/>
                <w:sz w:val="20"/>
                <w:szCs w:val="22"/>
              </w:rPr>
              <w:t xml:space="preserve"> Interaction with policy makers, administrators, Academicians and Industry officials. </w:t>
            </w:r>
          </w:p>
          <w:p w14:paraId="3F2EB3ED" w14:textId="7DB9508E" w:rsidR="00D459EE" w:rsidRPr="0014302C" w:rsidRDefault="00D459EE" w:rsidP="00B7587C">
            <w:pPr>
              <w:autoSpaceDE w:val="0"/>
              <w:autoSpaceDN w:val="0"/>
              <w:adjustRightInd w:val="0"/>
              <w:spacing w:line="276" w:lineRule="auto"/>
              <w:ind w:right="454"/>
              <w:jc w:val="both"/>
              <w:rPr>
                <w:rFonts w:cs="Arial"/>
                <w:b/>
                <w:bCs/>
                <w:sz w:val="20"/>
                <w:szCs w:val="22"/>
              </w:rPr>
            </w:pPr>
          </w:p>
          <w:p w14:paraId="49544009" w14:textId="67901A4B" w:rsidR="00D459EE" w:rsidRPr="0014302C" w:rsidRDefault="00D459EE" w:rsidP="00B83F5A">
            <w:pPr>
              <w:autoSpaceDE w:val="0"/>
              <w:autoSpaceDN w:val="0"/>
              <w:adjustRightInd w:val="0"/>
              <w:spacing w:line="276" w:lineRule="auto"/>
              <w:ind w:right="106"/>
              <w:jc w:val="both"/>
              <w:rPr>
                <w:rFonts w:cs="Arial"/>
                <w:b/>
                <w:bCs/>
                <w:sz w:val="20"/>
                <w:szCs w:val="22"/>
              </w:rPr>
            </w:pPr>
            <w:r w:rsidRPr="0014302C">
              <w:rPr>
                <w:rFonts w:cs="Arial"/>
                <w:b/>
                <w:bCs/>
                <w:sz w:val="20"/>
                <w:szCs w:val="22"/>
              </w:rPr>
              <w:t xml:space="preserve">The course is aligned to the Sustainable Development Goal No: 4 (Quality Education); No:17 (Partnership for the goal). </w:t>
            </w:r>
          </w:p>
          <w:p w14:paraId="1E9A7B4A" w14:textId="77777777" w:rsidR="00D459EE" w:rsidRPr="0014302C" w:rsidRDefault="00D459EE" w:rsidP="00B83F5A">
            <w:pPr>
              <w:autoSpaceDE w:val="0"/>
              <w:autoSpaceDN w:val="0"/>
              <w:adjustRightInd w:val="0"/>
              <w:spacing w:line="276" w:lineRule="auto"/>
              <w:ind w:right="106"/>
              <w:jc w:val="both"/>
              <w:rPr>
                <w:rFonts w:cs="Arial"/>
                <w:sz w:val="20"/>
                <w:szCs w:val="22"/>
              </w:rPr>
            </w:pPr>
          </w:p>
          <w:p w14:paraId="15C617FF" w14:textId="77777777" w:rsidR="006E2054" w:rsidRPr="0014302C" w:rsidRDefault="006E2054" w:rsidP="00B83F5A">
            <w:pPr>
              <w:pStyle w:val="PlainText"/>
              <w:ind w:right="106"/>
              <w:jc w:val="both"/>
              <w:rPr>
                <w:rFonts w:ascii="Arial" w:hAnsi="Arial" w:cs="Arial"/>
                <w:b/>
                <w:szCs w:val="22"/>
              </w:rPr>
            </w:pPr>
            <w:r w:rsidRPr="0014302C">
              <w:rPr>
                <w:rFonts w:ascii="Arial" w:hAnsi="Arial" w:cs="Arial"/>
                <w:b/>
                <w:szCs w:val="22"/>
              </w:rPr>
              <w:t>IMPLEMENTATION STRATEGIES:</w:t>
            </w:r>
          </w:p>
          <w:p w14:paraId="2CE2FFA0" w14:textId="77777777" w:rsidR="0014302C" w:rsidRPr="005D28A4" w:rsidRDefault="0014302C" w:rsidP="00B83F5A">
            <w:pPr>
              <w:spacing w:line="276" w:lineRule="auto"/>
              <w:ind w:right="106"/>
              <w:jc w:val="both"/>
              <w:outlineLvl w:val="0"/>
              <w:rPr>
                <w:rFonts w:ascii="Franklin Gothic Book" w:eastAsia="Arial Unicode MS" w:hAnsi="Franklin Gothic Book" w:cs="Arial Unicode MS"/>
                <w:sz w:val="20"/>
                <w:lang w:eastAsia="en-IN"/>
              </w:rPr>
            </w:pPr>
            <w:r w:rsidRPr="005D28A4">
              <w:rPr>
                <w:rFonts w:ascii="Franklin Gothic Book" w:eastAsia="Arial Unicode MS" w:hAnsi="Franklin Gothic Book" w:cs="Arial Unicode MS"/>
                <w:sz w:val="20"/>
                <w:lang w:eastAsia="en-IN"/>
              </w:rPr>
              <w:t>The course will be administered through modules for various topics under each subject of study and adopting a combination of</w:t>
            </w:r>
          </w:p>
          <w:p w14:paraId="1B756A4E" w14:textId="77777777" w:rsidR="0014302C" w:rsidRPr="005D28A4" w:rsidRDefault="0014302C" w:rsidP="00B83F5A">
            <w:pPr>
              <w:pStyle w:val="ListParagraph"/>
              <w:numPr>
                <w:ilvl w:val="0"/>
                <w:numId w:val="21"/>
              </w:numPr>
              <w:spacing w:line="276" w:lineRule="auto"/>
              <w:ind w:right="106"/>
              <w:jc w:val="both"/>
              <w:outlineLvl w:val="0"/>
              <w:rPr>
                <w:rFonts w:ascii="Franklin Gothic Book" w:eastAsia="Arial Unicode MS" w:hAnsi="Franklin Gothic Book" w:cs="Arial Unicode MS"/>
                <w:sz w:val="20"/>
                <w:lang w:eastAsia="en-IN"/>
              </w:rPr>
            </w:pPr>
            <w:r w:rsidRPr="005D28A4">
              <w:rPr>
                <w:rFonts w:ascii="Franklin Gothic Book" w:eastAsia="Arial Unicode MS" w:hAnsi="Franklin Gothic Book" w:cs="Arial Unicode MS"/>
                <w:sz w:val="20"/>
                <w:lang w:eastAsia="en-IN"/>
              </w:rPr>
              <w:t>Online Lecture / Learning (Live interaction)</w:t>
            </w:r>
          </w:p>
          <w:p w14:paraId="027BE943" w14:textId="77777777" w:rsidR="0014302C" w:rsidRPr="005D28A4" w:rsidRDefault="0014302C" w:rsidP="00B83F5A">
            <w:pPr>
              <w:pStyle w:val="ListParagraph"/>
              <w:numPr>
                <w:ilvl w:val="0"/>
                <w:numId w:val="21"/>
              </w:numPr>
              <w:spacing w:line="276" w:lineRule="auto"/>
              <w:ind w:right="106"/>
              <w:jc w:val="both"/>
              <w:outlineLvl w:val="0"/>
              <w:rPr>
                <w:rFonts w:ascii="Franklin Gothic Book" w:eastAsia="Arial Unicode MS" w:hAnsi="Franklin Gothic Book" w:cs="Arial Unicode MS"/>
                <w:sz w:val="20"/>
                <w:lang w:eastAsia="en-IN"/>
              </w:rPr>
            </w:pPr>
            <w:r w:rsidRPr="005D28A4">
              <w:rPr>
                <w:rFonts w:ascii="Franklin Gothic Book" w:eastAsia="Arial Unicode MS" w:hAnsi="Franklin Gothic Book" w:cs="Arial Unicode MS"/>
                <w:sz w:val="20"/>
                <w:lang w:eastAsia="en-IN"/>
              </w:rPr>
              <w:t xml:space="preserve">Lectures, Discussions         </w:t>
            </w:r>
          </w:p>
          <w:p w14:paraId="7346256A" w14:textId="238AF65B" w:rsidR="0014302C" w:rsidRPr="0014302C" w:rsidRDefault="0014302C" w:rsidP="00B83F5A">
            <w:pPr>
              <w:pStyle w:val="ListParagraph"/>
              <w:numPr>
                <w:ilvl w:val="0"/>
                <w:numId w:val="21"/>
              </w:numPr>
              <w:spacing w:line="276" w:lineRule="auto"/>
              <w:ind w:right="106"/>
              <w:jc w:val="both"/>
              <w:outlineLvl w:val="0"/>
              <w:rPr>
                <w:rFonts w:cs="Arial"/>
                <w:szCs w:val="22"/>
              </w:rPr>
            </w:pPr>
            <w:r>
              <w:rPr>
                <w:rFonts w:ascii="Franklin Gothic Book" w:eastAsia="Arial Unicode MS" w:hAnsi="Franklin Gothic Book" w:cs="Arial Unicode MS"/>
                <w:sz w:val="20"/>
                <w:lang w:eastAsia="en-IN"/>
              </w:rPr>
              <w:t>Online Learning Portal – e-NITTTRC – LMS</w:t>
            </w:r>
          </w:p>
          <w:p w14:paraId="469E26C2" w14:textId="333D25FF" w:rsidR="0014302C" w:rsidRPr="00B83F5A" w:rsidRDefault="0014302C" w:rsidP="00B83F5A">
            <w:pPr>
              <w:pStyle w:val="ListParagraph"/>
              <w:numPr>
                <w:ilvl w:val="0"/>
                <w:numId w:val="21"/>
              </w:numPr>
              <w:spacing w:line="276" w:lineRule="auto"/>
              <w:ind w:right="106"/>
              <w:jc w:val="both"/>
              <w:outlineLvl w:val="0"/>
              <w:rPr>
                <w:rFonts w:cs="Arial"/>
                <w:szCs w:val="22"/>
              </w:rPr>
            </w:pPr>
            <w:r w:rsidRPr="005D28A4">
              <w:rPr>
                <w:rFonts w:ascii="Franklin Gothic Book" w:eastAsia="Arial Unicode MS" w:hAnsi="Franklin Gothic Book" w:cs="Arial Unicode MS"/>
                <w:sz w:val="20"/>
                <w:lang w:eastAsia="en-IN"/>
              </w:rPr>
              <w:t>Case-study Assignments</w:t>
            </w:r>
          </w:p>
        </w:tc>
      </w:tr>
      <w:tr w:rsidR="006E2054" w:rsidRPr="00F407BC" w14:paraId="64868BEC" w14:textId="77777777" w:rsidTr="0056204B">
        <w:trPr>
          <w:trHeight w:val="739"/>
        </w:trPr>
        <w:tc>
          <w:tcPr>
            <w:tcW w:w="470" w:type="dxa"/>
          </w:tcPr>
          <w:p w14:paraId="4067892B" w14:textId="77777777" w:rsidR="006E2054" w:rsidRPr="00F407BC" w:rsidRDefault="006E2054" w:rsidP="006E2054">
            <w:pPr>
              <w:jc w:val="center"/>
              <w:rPr>
                <w:rFonts w:cs="Arial"/>
                <w:sz w:val="22"/>
                <w:szCs w:val="22"/>
              </w:rPr>
            </w:pPr>
            <w:r w:rsidRPr="00F407BC">
              <w:rPr>
                <w:rFonts w:cs="Arial"/>
                <w:sz w:val="22"/>
                <w:szCs w:val="22"/>
              </w:rPr>
              <w:t>G.</w:t>
            </w:r>
          </w:p>
        </w:tc>
        <w:tc>
          <w:tcPr>
            <w:tcW w:w="3598" w:type="dxa"/>
          </w:tcPr>
          <w:p w14:paraId="5F060538" w14:textId="77777777" w:rsidR="006E2054" w:rsidRPr="00F407BC" w:rsidRDefault="006E2054" w:rsidP="006E2054">
            <w:pPr>
              <w:rPr>
                <w:rFonts w:cs="Arial"/>
                <w:sz w:val="22"/>
                <w:szCs w:val="22"/>
              </w:rPr>
            </w:pPr>
            <w:r w:rsidRPr="00F407BC">
              <w:rPr>
                <w:rFonts w:cs="Arial"/>
                <w:sz w:val="22"/>
                <w:szCs w:val="22"/>
              </w:rPr>
              <w:t>Mode of Evaluation of performance of the ITEC participants</w:t>
            </w:r>
          </w:p>
        </w:tc>
        <w:tc>
          <w:tcPr>
            <w:tcW w:w="6489" w:type="dxa"/>
            <w:vAlign w:val="center"/>
          </w:tcPr>
          <w:p w14:paraId="050323F1" w14:textId="77777777" w:rsidR="006E2054" w:rsidRPr="0056204B" w:rsidRDefault="006E2054" w:rsidP="0056204B">
            <w:pPr>
              <w:spacing w:after="40"/>
              <w:rPr>
                <w:rFonts w:cs="Arial"/>
                <w:sz w:val="20"/>
                <w:szCs w:val="22"/>
              </w:rPr>
            </w:pPr>
            <w:r w:rsidRPr="0056204B">
              <w:rPr>
                <w:rFonts w:cs="Arial"/>
                <w:sz w:val="20"/>
                <w:szCs w:val="22"/>
              </w:rPr>
              <w:t xml:space="preserve">Attainment of course objectives will be periodically reviewed by internal assessment </w:t>
            </w:r>
          </w:p>
        </w:tc>
      </w:tr>
      <w:tr w:rsidR="006E2054" w:rsidRPr="00F407BC" w14:paraId="57EFEC99" w14:textId="77777777" w:rsidTr="0056204B">
        <w:trPr>
          <w:trHeight w:val="739"/>
        </w:trPr>
        <w:tc>
          <w:tcPr>
            <w:tcW w:w="470" w:type="dxa"/>
          </w:tcPr>
          <w:p w14:paraId="18B2BF7E" w14:textId="77777777" w:rsidR="006E2054" w:rsidRPr="00F407BC" w:rsidRDefault="006E2054" w:rsidP="006E2054">
            <w:pPr>
              <w:jc w:val="center"/>
              <w:rPr>
                <w:rFonts w:cs="Arial"/>
                <w:sz w:val="22"/>
                <w:szCs w:val="22"/>
              </w:rPr>
            </w:pPr>
            <w:r w:rsidRPr="00F407BC">
              <w:rPr>
                <w:rFonts w:cs="Arial"/>
                <w:sz w:val="22"/>
                <w:szCs w:val="22"/>
              </w:rPr>
              <w:t>H.</w:t>
            </w:r>
          </w:p>
        </w:tc>
        <w:tc>
          <w:tcPr>
            <w:tcW w:w="3598" w:type="dxa"/>
          </w:tcPr>
          <w:p w14:paraId="1C6907B0" w14:textId="77777777" w:rsidR="006E2054" w:rsidRPr="00F407BC" w:rsidRDefault="006E2054" w:rsidP="006E2054">
            <w:pPr>
              <w:rPr>
                <w:rFonts w:cs="Arial"/>
                <w:sz w:val="22"/>
                <w:szCs w:val="22"/>
              </w:rPr>
            </w:pPr>
            <w:r w:rsidRPr="00F407BC">
              <w:rPr>
                <w:rFonts w:cs="Arial"/>
                <w:sz w:val="22"/>
                <w:szCs w:val="22"/>
              </w:rPr>
              <w:t>Name of the Department</w:t>
            </w:r>
          </w:p>
        </w:tc>
        <w:tc>
          <w:tcPr>
            <w:tcW w:w="6489" w:type="dxa"/>
            <w:vAlign w:val="center"/>
          </w:tcPr>
          <w:p w14:paraId="0458A649" w14:textId="77777777" w:rsidR="006E2054" w:rsidRPr="0056204B" w:rsidRDefault="00BF2F8B" w:rsidP="0056204B">
            <w:pPr>
              <w:spacing w:after="40"/>
              <w:rPr>
                <w:rFonts w:cs="Arial"/>
                <w:sz w:val="20"/>
                <w:szCs w:val="22"/>
              </w:rPr>
            </w:pPr>
            <w:r>
              <w:rPr>
                <w:rFonts w:cs="Arial"/>
                <w:sz w:val="20"/>
                <w:szCs w:val="22"/>
              </w:rPr>
              <w:t>Centre for International Affairs</w:t>
            </w:r>
          </w:p>
        </w:tc>
      </w:tr>
      <w:tr w:rsidR="006E2054" w:rsidRPr="00F407BC" w14:paraId="59C570E4" w14:textId="77777777" w:rsidTr="0056204B">
        <w:trPr>
          <w:trHeight w:val="739"/>
        </w:trPr>
        <w:tc>
          <w:tcPr>
            <w:tcW w:w="470" w:type="dxa"/>
          </w:tcPr>
          <w:p w14:paraId="2A549E9F" w14:textId="77777777" w:rsidR="006E2054" w:rsidRPr="00F407BC" w:rsidRDefault="006E2054" w:rsidP="006E2054">
            <w:pPr>
              <w:jc w:val="center"/>
              <w:rPr>
                <w:rFonts w:cs="Arial"/>
                <w:sz w:val="22"/>
                <w:szCs w:val="22"/>
              </w:rPr>
            </w:pPr>
            <w:r w:rsidRPr="00F407BC">
              <w:rPr>
                <w:rFonts w:cs="Arial"/>
                <w:sz w:val="22"/>
                <w:szCs w:val="22"/>
              </w:rPr>
              <w:t>I.</w:t>
            </w:r>
          </w:p>
        </w:tc>
        <w:tc>
          <w:tcPr>
            <w:tcW w:w="3598" w:type="dxa"/>
          </w:tcPr>
          <w:p w14:paraId="0B5608F7" w14:textId="77777777" w:rsidR="006E2054" w:rsidRPr="00F407BC" w:rsidRDefault="006E2054" w:rsidP="006E2054">
            <w:pPr>
              <w:rPr>
                <w:rFonts w:cs="Arial"/>
                <w:sz w:val="22"/>
                <w:szCs w:val="22"/>
              </w:rPr>
            </w:pPr>
            <w:r w:rsidRPr="00F407BC">
              <w:rPr>
                <w:rFonts w:cs="Arial"/>
                <w:sz w:val="22"/>
                <w:szCs w:val="22"/>
              </w:rPr>
              <w:t>Name of the Coordinators</w:t>
            </w:r>
          </w:p>
        </w:tc>
        <w:tc>
          <w:tcPr>
            <w:tcW w:w="6489" w:type="dxa"/>
            <w:vAlign w:val="center"/>
          </w:tcPr>
          <w:p w14:paraId="70C7A6AD" w14:textId="77777777" w:rsidR="006E2054" w:rsidRDefault="00F83003" w:rsidP="0056204B">
            <w:pPr>
              <w:spacing w:after="40"/>
              <w:rPr>
                <w:rFonts w:cs="Arial"/>
                <w:sz w:val="20"/>
                <w:szCs w:val="22"/>
              </w:rPr>
            </w:pPr>
            <w:r w:rsidRPr="0056204B">
              <w:rPr>
                <w:rFonts w:cs="Arial"/>
                <w:sz w:val="20"/>
                <w:szCs w:val="22"/>
              </w:rPr>
              <w:t xml:space="preserve">Dr. G. Janardhanan, Associate Professor </w:t>
            </w:r>
          </w:p>
          <w:p w14:paraId="0FB828FA" w14:textId="77777777" w:rsidR="0014302C" w:rsidRDefault="0014302C" w:rsidP="0056204B">
            <w:pPr>
              <w:spacing w:after="40"/>
              <w:rPr>
                <w:rFonts w:cs="Arial"/>
                <w:sz w:val="20"/>
                <w:szCs w:val="22"/>
              </w:rPr>
            </w:pPr>
            <w:r>
              <w:rPr>
                <w:rFonts w:cs="Arial"/>
                <w:sz w:val="20"/>
                <w:szCs w:val="22"/>
              </w:rPr>
              <w:t>Dr. V. Shanmuganeethi, Associate Professor</w:t>
            </w:r>
          </w:p>
          <w:p w14:paraId="3FB9E650" w14:textId="1D0A8638" w:rsidR="0014302C" w:rsidRPr="0056204B" w:rsidRDefault="0014302C" w:rsidP="0056204B">
            <w:pPr>
              <w:spacing w:after="40"/>
              <w:rPr>
                <w:rFonts w:cs="Arial"/>
                <w:sz w:val="20"/>
                <w:szCs w:val="22"/>
              </w:rPr>
            </w:pPr>
            <w:r>
              <w:rPr>
                <w:rFonts w:cs="Arial"/>
                <w:sz w:val="20"/>
                <w:szCs w:val="22"/>
              </w:rPr>
              <w:t>Dr. K. S. A. Dinesh Kumar, Associate Professor</w:t>
            </w:r>
          </w:p>
        </w:tc>
      </w:tr>
    </w:tbl>
    <w:p w14:paraId="0688AEE7" w14:textId="77777777" w:rsidR="00DA4AFD" w:rsidRPr="00F60D52" w:rsidRDefault="00DA4AFD" w:rsidP="00A54820">
      <w:pPr>
        <w:jc w:val="center"/>
        <w:rPr>
          <w:rFonts w:cs="Arial"/>
          <w:b/>
          <w:sz w:val="22"/>
          <w:szCs w:val="22"/>
          <w:u w:val="single"/>
        </w:rPr>
      </w:pPr>
    </w:p>
    <w:p w14:paraId="5A88B04D" w14:textId="77777777" w:rsidR="00B83F5A" w:rsidRDefault="00B83F5A" w:rsidP="00B7587C">
      <w:pPr>
        <w:pStyle w:val="Default"/>
        <w:spacing w:line="360" w:lineRule="auto"/>
        <w:jc w:val="both"/>
        <w:rPr>
          <w:rFonts w:ascii="Arial Unicode MS" w:eastAsia="Arial Unicode MS" w:hAnsi="Arial Unicode MS" w:cs="Arial Unicode MS"/>
          <w:b/>
          <w:bCs/>
          <w:color w:val="C00000"/>
          <w:kern w:val="36"/>
          <w:sz w:val="32"/>
          <w:szCs w:val="28"/>
          <w:lang w:eastAsia="en-IN"/>
        </w:rPr>
      </w:pPr>
    </w:p>
    <w:p w14:paraId="37B3A13A" w14:textId="6EF8D177" w:rsidR="00B7587C" w:rsidRDefault="00B7587C" w:rsidP="00B7587C">
      <w:pPr>
        <w:pStyle w:val="Default"/>
        <w:spacing w:line="360" w:lineRule="auto"/>
        <w:jc w:val="both"/>
        <w:rPr>
          <w:rFonts w:ascii="Arial Unicode MS" w:eastAsia="Arial Unicode MS" w:hAnsi="Arial Unicode MS" w:cs="Arial Unicode MS"/>
          <w:b/>
          <w:bCs/>
          <w:color w:val="C00000"/>
          <w:kern w:val="36"/>
          <w:sz w:val="32"/>
          <w:szCs w:val="28"/>
          <w:lang w:eastAsia="en-IN"/>
        </w:rPr>
      </w:pPr>
      <w:r w:rsidRPr="00A5579C">
        <w:rPr>
          <w:rFonts w:ascii="Arial Unicode MS" w:eastAsia="Arial Unicode MS" w:hAnsi="Arial Unicode MS" w:cs="Arial Unicode MS"/>
          <w:b/>
          <w:bCs/>
          <w:color w:val="C00000"/>
          <w:kern w:val="36"/>
          <w:sz w:val="32"/>
          <w:szCs w:val="28"/>
          <w:lang w:eastAsia="en-IN"/>
        </w:rPr>
        <w:lastRenderedPageBreak/>
        <w:t xml:space="preserve">Description: </w:t>
      </w:r>
    </w:p>
    <w:p w14:paraId="013CF76E" w14:textId="3DB496A6" w:rsidR="00DA4AFD" w:rsidRPr="00F60D52" w:rsidRDefault="00B7587C" w:rsidP="00B7587C">
      <w:pPr>
        <w:spacing w:line="360" w:lineRule="auto"/>
        <w:jc w:val="both"/>
        <w:rPr>
          <w:rFonts w:cs="Arial"/>
          <w:b/>
          <w:sz w:val="22"/>
          <w:szCs w:val="22"/>
          <w:u w:val="single"/>
        </w:rPr>
      </w:pPr>
      <w:r w:rsidRPr="00971AC3">
        <w:rPr>
          <w:rFonts w:ascii="Franklin Gothic Book" w:eastAsia="Arial Unicode MS" w:hAnsi="Franklin Gothic Book" w:cs="Arial Unicode MS"/>
          <w:lang w:eastAsia="en-IN"/>
        </w:rPr>
        <w:t xml:space="preserve">The </w:t>
      </w:r>
      <w:r>
        <w:rPr>
          <w:rFonts w:ascii="Franklin Gothic Book" w:eastAsia="Arial Unicode MS" w:hAnsi="Franklin Gothic Book" w:cs="Arial Unicode MS"/>
          <w:lang w:eastAsia="en-IN"/>
        </w:rPr>
        <w:t>“</w:t>
      </w:r>
      <w:r w:rsidR="0014302C">
        <w:rPr>
          <w:rFonts w:ascii="Franklin Gothic Book" w:eastAsia="Arial Unicode MS" w:hAnsi="Franklin Gothic Book" w:cs="Arial Unicode MS"/>
          <w:i/>
          <w:lang w:eastAsia="en-IN"/>
        </w:rPr>
        <w:t>Online Teaching and Collaborative Tools</w:t>
      </w:r>
      <w:r>
        <w:rPr>
          <w:rFonts w:ascii="Franklin Gothic Book" w:eastAsia="Arial Unicode MS" w:hAnsi="Franklin Gothic Book" w:cs="Arial Unicode MS"/>
          <w:lang w:eastAsia="en-IN"/>
        </w:rPr>
        <w:t>” is</w:t>
      </w:r>
      <w:r w:rsidR="00D459EE">
        <w:rPr>
          <w:rFonts w:ascii="Franklin Gothic Book" w:eastAsia="Arial Unicode MS" w:hAnsi="Franklin Gothic Book" w:cs="Arial Unicode MS"/>
          <w:lang w:eastAsia="en-IN"/>
        </w:rPr>
        <w:t xml:space="preserve"> </w:t>
      </w:r>
      <w:r w:rsidRPr="00971AC3">
        <w:rPr>
          <w:rFonts w:ascii="Franklin Gothic Book" w:eastAsia="Arial Unicode MS" w:hAnsi="Franklin Gothic Book" w:cs="Arial Unicode MS"/>
          <w:lang w:eastAsia="en-IN"/>
        </w:rPr>
        <w:t>a</w:t>
      </w:r>
      <w:r w:rsidR="00D459EE">
        <w:rPr>
          <w:rFonts w:ascii="Franklin Gothic Book" w:eastAsia="Arial Unicode MS" w:hAnsi="Franklin Gothic Book" w:cs="Arial Unicode MS"/>
          <w:lang w:eastAsia="en-IN"/>
        </w:rPr>
        <w:t xml:space="preserve"> </w:t>
      </w:r>
      <w:r>
        <w:rPr>
          <w:rFonts w:ascii="Franklin Gothic Book" w:eastAsia="Arial Unicode MS" w:hAnsi="Franklin Gothic Book" w:cs="Arial Unicode MS"/>
          <w:lang w:eastAsia="en-IN"/>
        </w:rPr>
        <w:t xml:space="preserve">specially designed </w:t>
      </w:r>
      <w:r w:rsidR="0014302C">
        <w:rPr>
          <w:rFonts w:ascii="Franklin Gothic Book" w:eastAsia="Arial Unicode MS" w:hAnsi="Franklin Gothic Book" w:cs="Arial Unicode MS"/>
          <w:lang w:eastAsia="en-IN"/>
        </w:rPr>
        <w:t>e-</w:t>
      </w:r>
      <w:r>
        <w:rPr>
          <w:rFonts w:ascii="Franklin Gothic Book" w:eastAsia="Arial Unicode MS" w:hAnsi="Franklin Gothic Book" w:cs="Arial Unicode MS"/>
          <w:lang w:eastAsia="en-IN"/>
        </w:rPr>
        <w:t xml:space="preserve">ITEC Programme for administrators/educationist/policy </w:t>
      </w:r>
      <w:r w:rsidR="00D459EE">
        <w:rPr>
          <w:rFonts w:ascii="Franklin Gothic Book" w:eastAsia="Arial Unicode MS" w:hAnsi="Franklin Gothic Book" w:cs="Arial Unicode MS"/>
          <w:lang w:eastAsia="en-IN"/>
        </w:rPr>
        <w:t>makers. The</w:t>
      </w:r>
      <w:r>
        <w:rPr>
          <w:rFonts w:ascii="Franklin Gothic Book" w:eastAsia="Arial Unicode MS" w:hAnsi="Franklin Gothic Book" w:cs="Arial Unicode MS"/>
          <w:lang w:eastAsia="en-IN"/>
        </w:rPr>
        <w:t xml:space="preserve"> course is structured to provide </w:t>
      </w:r>
      <w:r w:rsidRPr="00971AC3">
        <w:rPr>
          <w:rFonts w:ascii="Franklin Gothic Book" w:eastAsia="Arial Unicode MS" w:hAnsi="Franklin Gothic Book" w:cs="Arial Unicode MS"/>
          <w:lang w:eastAsia="en-IN"/>
        </w:rPr>
        <w:t xml:space="preserve">interactive </w:t>
      </w:r>
      <w:r w:rsidR="00D459EE">
        <w:rPr>
          <w:rFonts w:ascii="Franklin Gothic Book" w:eastAsia="Arial Unicode MS" w:hAnsi="Franklin Gothic Book" w:cs="Arial Unicode MS"/>
          <w:lang w:eastAsia="en-IN"/>
        </w:rPr>
        <w:t>blended</w:t>
      </w:r>
      <w:r w:rsidR="00D459EE" w:rsidRPr="00971AC3">
        <w:rPr>
          <w:rFonts w:ascii="Franklin Gothic Book" w:eastAsia="Arial Unicode MS" w:hAnsi="Franklin Gothic Book" w:cs="Arial Unicode MS"/>
          <w:lang w:eastAsia="en-IN"/>
        </w:rPr>
        <w:t xml:space="preserve"> learning</w:t>
      </w:r>
      <w:r w:rsidRPr="00971AC3">
        <w:rPr>
          <w:rFonts w:ascii="Franklin Gothic Book" w:eastAsia="Arial Unicode MS" w:hAnsi="Franklin Gothic Book" w:cs="Arial Unicode MS"/>
          <w:lang w:eastAsia="en-IN"/>
        </w:rPr>
        <w:t xml:space="preserve"> experience </w:t>
      </w:r>
      <w:r>
        <w:rPr>
          <w:rFonts w:ascii="Franklin Gothic Book" w:eastAsia="Arial Unicode MS" w:hAnsi="Franklin Gothic Book" w:cs="Arial Unicode MS"/>
          <w:lang w:eastAsia="en-IN"/>
        </w:rPr>
        <w:t xml:space="preserve">to the learners and also to </w:t>
      </w:r>
      <w:r w:rsidRPr="00971AC3">
        <w:rPr>
          <w:rFonts w:ascii="Franklin Gothic Book" w:eastAsia="Arial Unicode MS" w:hAnsi="Franklin Gothic Book" w:cs="Arial Unicode MS"/>
          <w:lang w:eastAsia="en-IN"/>
        </w:rPr>
        <w:t xml:space="preserve">develop an understanding of </w:t>
      </w:r>
      <w:r>
        <w:rPr>
          <w:rFonts w:ascii="Franklin Gothic Book" w:eastAsia="Arial Unicode MS" w:hAnsi="Franklin Gothic Book" w:cs="Arial Unicode MS"/>
          <w:lang w:eastAsia="en-IN"/>
        </w:rPr>
        <w:t xml:space="preserve">how technology enhances and transforms classroom instruction. Integrating and infusing technologies into classroom teaching is a challenging task and its understanding is important for both teachers and students. Technology enabled teaching learning facilitates in differentiated instruction, since we are aware “one size doesn’t fit all”. Despite of your ICT literacy, this course will help you </w:t>
      </w:r>
      <w:r w:rsidRPr="00ED51A7">
        <w:rPr>
          <w:rFonts w:ascii="Franklin Gothic Book" w:eastAsia="Arial Unicode MS" w:hAnsi="Franklin Gothic Book" w:cs="Arial Unicode MS"/>
          <w:lang w:eastAsia="en-IN"/>
        </w:rPr>
        <w:t xml:space="preserve">course will help you </w:t>
      </w:r>
      <w:r>
        <w:rPr>
          <w:rFonts w:ascii="Franklin Gothic Book" w:eastAsia="Arial Unicode MS" w:hAnsi="Franklin Gothic Book" w:cs="Arial Unicode MS"/>
          <w:lang w:eastAsia="en-IN"/>
        </w:rPr>
        <w:t xml:space="preserve">in leveraging </w:t>
      </w:r>
      <w:r w:rsidRPr="00ED51A7">
        <w:rPr>
          <w:rFonts w:ascii="Franklin Gothic Book" w:eastAsia="Arial Unicode MS" w:hAnsi="Franklin Gothic Book" w:cs="Arial Unicode MS"/>
          <w:lang w:eastAsia="en-IN"/>
        </w:rPr>
        <w:t xml:space="preserve">your teaching strengths and find the approach that is right for you, your students and your educational context. </w:t>
      </w:r>
      <w:r>
        <w:rPr>
          <w:rFonts w:ascii="Franklin Gothic Book" w:eastAsia="Arial Unicode MS" w:hAnsi="Franklin Gothic Book" w:cs="Arial Unicode MS"/>
          <w:lang w:eastAsia="en-IN"/>
        </w:rPr>
        <w:t xml:space="preserve">Thus, the course facilitates and guide in the instructional planning through technology. </w:t>
      </w:r>
      <w:r w:rsidRPr="00ED51A7">
        <w:rPr>
          <w:rFonts w:ascii="Franklin Gothic Book" w:eastAsia="Arial Unicode MS" w:hAnsi="Franklin Gothic Book" w:cs="Arial Unicode MS"/>
          <w:lang w:eastAsia="en-IN"/>
        </w:rPr>
        <w:t>You will have the opportunity to develop your understanding of effective online teaching practices and their relationship to the use of different technologies</w:t>
      </w:r>
      <w:r>
        <w:rPr>
          <w:rFonts w:ascii="Franklin Gothic Book" w:eastAsia="Arial Unicode MS" w:hAnsi="Franklin Gothic Book" w:cs="Arial Unicode MS"/>
          <w:lang w:eastAsia="en-IN"/>
        </w:rPr>
        <w:t xml:space="preserve"> in connecting </w:t>
      </w:r>
      <w:r w:rsidRPr="007863A4">
        <w:rPr>
          <w:rFonts w:ascii="Franklin Gothic Book" w:eastAsia="Arial Unicode MS" w:hAnsi="Franklin Gothic Book" w:cs="Arial Unicode MS"/>
          <w:b/>
          <w:color w:val="C00000"/>
          <w:lang w:eastAsia="en-IN"/>
        </w:rPr>
        <w:t>CONTENT</w:t>
      </w:r>
      <w:r>
        <w:rPr>
          <w:rFonts w:ascii="Franklin Gothic Book" w:eastAsia="Arial Unicode MS" w:hAnsi="Franklin Gothic Book" w:cs="Arial Unicode MS"/>
          <w:lang w:eastAsia="en-IN"/>
        </w:rPr>
        <w:t xml:space="preserve"> to the </w:t>
      </w:r>
      <w:r w:rsidRPr="007863A4">
        <w:rPr>
          <w:rFonts w:ascii="Franklin Gothic Book" w:eastAsia="Arial Unicode MS" w:hAnsi="Franklin Gothic Book" w:cs="Arial Unicode MS"/>
          <w:b/>
          <w:color w:val="C00000"/>
          <w:lang w:eastAsia="en-IN"/>
        </w:rPr>
        <w:t>CONTEXT</w:t>
      </w:r>
      <w:r w:rsidRPr="00ED51A7">
        <w:rPr>
          <w:rFonts w:ascii="Franklin Gothic Book" w:eastAsia="Arial Unicode MS" w:hAnsi="Franklin Gothic Book" w:cs="Arial Unicode MS"/>
          <w:lang w:eastAsia="en-IN"/>
        </w:rPr>
        <w:t>. You will also be encouraged to progressively design and reflect upon your own online learning activity, assessment or resource for use in your own class if you choose to undertake the course assignments.</w:t>
      </w:r>
      <w:r>
        <w:rPr>
          <w:rFonts w:ascii="Franklin Gothic Book" w:eastAsia="Arial Unicode MS" w:hAnsi="Franklin Gothic Book" w:cs="Arial Unicode MS"/>
          <w:lang w:eastAsia="en-IN"/>
        </w:rPr>
        <w:t xml:space="preserve"> The course is structured with experiential sharing, input from the experts and interviewees from the stake holders. </w:t>
      </w:r>
      <w:r w:rsidRPr="00971AC3">
        <w:rPr>
          <w:rFonts w:ascii="Franklin Gothic Book" w:eastAsia="Arial Unicode MS" w:hAnsi="Franklin Gothic Book" w:cs="Arial Unicode MS"/>
          <w:lang w:eastAsia="en-IN"/>
        </w:rPr>
        <w:t>Through many examples</w:t>
      </w:r>
      <w:r>
        <w:rPr>
          <w:rFonts w:ascii="Franklin Gothic Book" w:eastAsia="Arial Unicode MS" w:hAnsi="Franklin Gothic Book" w:cs="Arial Unicode MS"/>
          <w:lang w:eastAsia="en-IN"/>
        </w:rPr>
        <w:t xml:space="preserve"> and case studies</w:t>
      </w:r>
      <w:r w:rsidRPr="00971AC3">
        <w:rPr>
          <w:rFonts w:ascii="Franklin Gothic Book" w:eastAsia="Arial Unicode MS" w:hAnsi="Franklin Gothic Book" w:cs="Arial Unicode MS"/>
          <w:lang w:eastAsia="en-IN"/>
        </w:rPr>
        <w:t>,</w:t>
      </w:r>
      <w:r>
        <w:rPr>
          <w:rFonts w:ascii="Franklin Gothic Book" w:eastAsia="Arial Unicode MS" w:hAnsi="Franklin Gothic Book" w:cs="Arial Unicode MS"/>
          <w:lang w:eastAsia="en-IN"/>
        </w:rPr>
        <w:t xml:space="preserve"> the participants will be exposed </w:t>
      </w:r>
      <w:r w:rsidRPr="00971AC3">
        <w:rPr>
          <w:rFonts w:ascii="Franklin Gothic Book" w:eastAsia="Arial Unicode MS" w:hAnsi="Franklin Gothic Book" w:cs="Arial Unicode MS"/>
          <w:lang w:eastAsia="en-IN"/>
        </w:rPr>
        <w:t xml:space="preserve">how to create </w:t>
      </w:r>
      <w:r>
        <w:rPr>
          <w:rFonts w:ascii="Franklin Gothic Book" w:eastAsia="Arial Unicode MS" w:hAnsi="Franklin Gothic Book" w:cs="Arial Unicode MS"/>
          <w:lang w:eastAsia="en-IN"/>
        </w:rPr>
        <w:t xml:space="preserve">technology enhanced instruction </w:t>
      </w:r>
      <w:r w:rsidRPr="00971AC3">
        <w:rPr>
          <w:rFonts w:ascii="Franklin Gothic Book" w:eastAsia="Arial Unicode MS" w:hAnsi="Franklin Gothic Book" w:cs="Arial Unicode MS"/>
          <w:lang w:eastAsia="en-IN"/>
        </w:rPr>
        <w:t>for their students and what to address when designing these experiences</w:t>
      </w:r>
      <w:r>
        <w:rPr>
          <w:rFonts w:ascii="Franklin Gothic Book" w:eastAsia="Arial Unicode MS" w:hAnsi="Franklin Gothic Book" w:cs="Arial Unicode MS"/>
          <w:lang w:eastAsia="en-IN"/>
        </w:rPr>
        <w:t>.</w:t>
      </w:r>
    </w:p>
    <w:p w14:paraId="1AECE3C5" w14:textId="77777777" w:rsidR="00BA70B6" w:rsidRPr="008C51A9" w:rsidRDefault="00BA70B6" w:rsidP="00B7587C">
      <w:pPr>
        <w:spacing w:line="360" w:lineRule="auto"/>
        <w:jc w:val="both"/>
        <w:rPr>
          <w:rFonts w:cs="Arial"/>
          <w:sz w:val="22"/>
          <w:szCs w:val="22"/>
        </w:rPr>
      </w:pPr>
    </w:p>
    <w:p w14:paraId="0CEAC7E0" w14:textId="77777777" w:rsidR="00BA70B6" w:rsidRPr="008C51A9" w:rsidRDefault="00BA70B6" w:rsidP="00BA70B6">
      <w:pPr>
        <w:jc w:val="center"/>
        <w:rPr>
          <w:rFonts w:cs="Arial"/>
          <w:b/>
          <w:sz w:val="22"/>
          <w:szCs w:val="22"/>
          <w:u w:val="single"/>
        </w:rPr>
      </w:pPr>
    </w:p>
    <w:p w14:paraId="26028A0C" w14:textId="77777777" w:rsidR="00BA70B6" w:rsidRPr="008C51A9" w:rsidRDefault="00BA70B6" w:rsidP="00BA70B6">
      <w:pPr>
        <w:jc w:val="center"/>
        <w:rPr>
          <w:rFonts w:cs="Arial"/>
          <w:b/>
          <w:sz w:val="22"/>
          <w:szCs w:val="22"/>
          <w:u w:val="single"/>
        </w:rPr>
      </w:pPr>
    </w:p>
    <w:p w14:paraId="4A76A9E4" w14:textId="77777777" w:rsidR="00BA70B6" w:rsidRDefault="00BA70B6" w:rsidP="00BA70B6">
      <w:pPr>
        <w:pStyle w:val="Heading1"/>
        <w:jc w:val="both"/>
        <w:rPr>
          <w:rFonts w:cs="Arial"/>
          <w:sz w:val="22"/>
          <w:szCs w:val="22"/>
        </w:rPr>
      </w:pPr>
    </w:p>
    <w:sectPr w:rsidR="00BA70B6" w:rsidSect="00BA70B6">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EDAA3" w14:textId="77777777" w:rsidR="00096362" w:rsidRDefault="00096362" w:rsidP="0048058A">
      <w:r>
        <w:separator/>
      </w:r>
    </w:p>
  </w:endnote>
  <w:endnote w:type="continuationSeparator" w:id="0">
    <w:p w14:paraId="38ECEC58" w14:textId="77777777" w:rsidR="00096362" w:rsidRDefault="00096362" w:rsidP="0048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Franklin Gothic Book"/>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3110"/>
      <w:docPartObj>
        <w:docPartGallery w:val="Page Numbers (Bottom of Page)"/>
        <w:docPartUnique/>
      </w:docPartObj>
    </w:sdtPr>
    <w:sdtEndPr/>
    <w:sdtContent>
      <w:sdt>
        <w:sdtPr>
          <w:id w:val="565050523"/>
          <w:docPartObj>
            <w:docPartGallery w:val="Page Numbers (Top of Page)"/>
            <w:docPartUnique/>
          </w:docPartObj>
        </w:sdtPr>
        <w:sdtEndPr/>
        <w:sdtContent>
          <w:p w14:paraId="61654104" w14:textId="77777777" w:rsidR="0048058A" w:rsidRDefault="0048058A">
            <w:pPr>
              <w:pStyle w:val="Footer"/>
              <w:jc w:val="right"/>
            </w:pPr>
            <w:r>
              <w:t xml:space="preserve">Page </w:t>
            </w:r>
            <w:r w:rsidR="00CC342E">
              <w:rPr>
                <w:b/>
                <w:szCs w:val="24"/>
              </w:rPr>
              <w:fldChar w:fldCharType="begin"/>
            </w:r>
            <w:r>
              <w:rPr>
                <w:b/>
              </w:rPr>
              <w:instrText xml:space="preserve"> PAGE </w:instrText>
            </w:r>
            <w:r w:rsidR="00CC342E">
              <w:rPr>
                <w:b/>
                <w:szCs w:val="24"/>
              </w:rPr>
              <w:fldChar w:fldCharType="separate"/>
            </w:r>
            <w:r w:rsidR="00FF3C29">
              <w:rPr>
                <w:b/>
                <w:noProof/>
              </w:rPr>
              <w:t>3</w:t>
            </w:r>
            <w:r w:rsidR="00CC342E">
              <w:rPr>
                <w:b/>
                <w:szCs w:val="24"/>
              </w:rPr>
              <w:fldChar w:fldCharType="end"/>
            </w:r>
            <w:r>
              <w:t xml:space="preserve"> of </w:t>
            </w:r>
            <w:r w:rsidR="00CC342E">
              <w:rPr>
                <w:b/>
                <w:szCs w:val="24"/>
              </w:rPr>
              <w:fldChar w:fldCharType="begin"/>
            </w:r>
            <w:r>
              <w:rPr>
                <w:b/>
              </w:rPr>
              <w:instrText xml:space="preserve"> NUMPAGES  </w:instrText>
            </w:r>
            <w:r w:rsidR="00CC342E">
              <w:rPr>
                <w:b/>
                <w:szCs w:val="24"/>
              </w:rPr>
              <w:fldChar w:fldCharType="separate"/>
            </w:r>
            <w:r w:rsidR="00FF3C29">
              <w:rPr>
                <w:b/>
                <w:noProof/>
              </w:rPr>
              <w:t>3</w:t>
            </w:r>
            <w:r w:rsidR="00CC342E">
              <w:rPr>
                <w:b/>
                <w:szCs w:val="24"/>
              </w:rPr>
              <w:fldChar w:fldCharType="end"/>
            </w:r>
          </w:p>
        </w:sdtContent>
      </w:sdt>
    </w:sdtContent>
  </w:sdt>
  <w:p w14:paraId="047C1265" w14:textId="77777777" w:rsidR="0048058A" w:rsidRDefault="0048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0198E" w14:textId="77777777" w:rsidR="00096362" w:rsidRDefault="00096362" w:rsidP="0048058A">
      <w:r>
        <w:separator/>
      </w:r>
    </w:p>
  </w:footnote>
  <w:footnote w:type="continuationSeparator" w:id="0">
    <w:p w14:paraId="0D1696A9" w14:textId="77777777" w:rsidR="00096362" w:rsidRDefault="00096362" w:rsidP="00480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6C1"/>
    <w:multiLevelType w:val="hybridMultilevel"/>
    <w:tmpl w:val="5DA4F56C"/>
    <w:lvl w:ilvl="0" w:tplc="FC16A396">
      <w:numFmt w:val="bullet"/>
      <w:lvlText w:val="-"/>
      <w:lvlJc w:val="left"/>
      <w:pPr>
        <w:ind w:left="720" w:hanging="360"/>
      </w:pPr>
      <w:rPr>
        <w:rFonts w:ascii="Franklin Gothic Book" w:eastAsia="Arial Unicode MS" w:hAnsi="Franklin Gothic Book"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3265"/>
    <w:multiLevelType w:val="hybridMultilevel"/>
    <w:tmpl w:val="6DB67F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410E48"/>
    <w:multiLevelType w:val="hybridMultilevel"/>
    <w:tmpl w:val="05CA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23202"/>
    <w:multiLevelType w:val="hybridMultilevel"/>
    <w:tmpl w:val="7CE265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53374E"/>
    <w:multiLevelType w:val="hybridMultilevel"/>
    <w:tmpl w:val="DC8469CE"/>
    <w:lvl w:ilvl="0" w:tplc="40090001">
      <w:start w:val="1"/>
      <w:numFmt w:val="bullet"/>
      <w:lvlText w:val=""/>
      <w:lvlJc w:val="left"/>
      <w:pPr>
        <w:ind w:left="1344" w:hanging="360"/>
      </w:pPr>
      <w:rPr>
        <w:rFonts w:ascii="Symbol" w:hAnsi="Symbol" w:hint="default"/>
      </w:rPr>
    </w:lvl>
    <w:lvl w:ilvl="1" w:tplc="40090003" w:tentative="1">
      <w:start w:val="1"/>
      <w:numFmt w:val="bullet"/>
      <w:lvlText w:val="o"/>
      <w:lvlJc w:val="left"/>
      <w:pPr>
        <w:ind w:left="2064" w:hanging="360"/>
      </w:pPr>
      <w:rPr>
        <w:rFonts w:ascii="Courier New" w:hAnsi="Courier New" w:cs="Courier New" w:hint="default"/>
      </w:rPr>
    </w:lvl>
    <w:lvl w:ilvl="2" w:tplc="40090005" w:tentative="1">
      <w:start w:val="1"/>
      <w:numFmt w:val="bullet"/>
      <w:lvlText w:val=""/>
      <w:lvlJc w:val="left"/>
      <w:pPr>
        <w:ind w:left="2784" w:hanging="360"/>
      </w:pPr>
      <w:rPr>
        <w:rFonts w:ascii="Wingdings" w:hAnsi="Wingdings" w:hint="default"/>
      </w:rPr>
    </w:lvl>
    <w:lvl w:ilvl="3" w:tplc="40090001" w:tentative="1">
      <w:start w:val="1"/>
      <w:numFmt w:val="bullet"/>
      <w:lvlText w:val=""/>
      <w:lvlJc w:val="left"/>
      <w:pPr>
        <w:ind w:left="3504" w:hanging="360"/>
      </w:pPr>
      <w:rPr>
        <w:rFonts w:ascii="Symbol" w:hAnsi="Symbol" w:hint="default"/>
      </w:rPr>
    </w:lvl>
    <w:lvl w:ilvl="4" w:tplc="40090003" w:tentative="1">
      <w:start w:val="1"/>
      <w:numFmt w:val="bullet"/>
      <w:lvlText w:val="o"/>
      <w:lvlJc w:val="left"/>
      <w:pPr>
        <w:ind w:left="4224" w:hanging="360"/>
      </w:pPr>
      <w:rPr>
        <w:rFonts w:ascii="Courier New" w:hAnsi="Courier New" w:cs="Courier New" w:hint="default"/>
      </w:rPr>
    </w:lvl>
    <w:lvl w:ilvl="5" w:tplc="40090005" w:tentative="1">
      <w:start w:val="1"/>
      <w:numFmt w:val="bullet"/>
      <w:lvlText w:val=""/>
      <w:lvlJc w:val="left"/>
      <w:pPr>
        <w:ind w:left="4944" w:hanging="360"/>
      </w:pPr>
      <w:rPr>
        <w:rFonts w:ascii="Wingdings" w:hAnsi="Wingdings" w:hint="default"/>
      </w:rPr>
    </w:lvl>
    <w:lvl w:ilvl="6" w:tplc="40090001" w:tentative="1">
      <w:start w:val="1"/>
      <w:numFmt w:val="bullet"/>
      <w:lvlText w:val=""/>
      <w:lvlJc w:val="left"/>
      <w:pPr>
        <w:ind w:left="5664" w:hanging="360"/>
      </w:pPr>
      <w:rPr>
        <w:rFonts w:ascii="Symbol" w:hAnsi="Symbol" w:hint="default"/>
      </w:rPr>
    </w:lvl>
    <w:lvl w:ilvl="7" w:tplc="40090003" w:tentative="1">
      <w:start w:val="1"/>
      <w:numFmt w:val="bullet"/>
      <w:lvlText w:val="o"/>
      <w:lvlJc w:val="left"/>
      <w:pPr>
        <w:ind w:left="6384" w:hanging="360"/>
      </w:pPr>
      <w:rPr>
        <w:rFonts w:ascii="Courier New" w:hAnsi="Courier New" w:cs="Courier New" w:hint="default"/>
      </w:rPr>
    </w:lvl>
    <w:lvl w:ilvl="8" w:tplc="40090005" w:tentative="1">
      <w:start w:val="1"/>
      <w:numFmt w:val="bullet"/>
      <w:lvlText w:val=""/>
      <w:lvlJc w:val="left"/>
      <w:pPr>
        <w:ind w:left="7104" w:hanging="360"/>
      </w:pPr>
      <w:rPr>
        <w:rFonts w:ascii="Wingdings" w:hAnsi="Wingdings" w:hint="default"/>
      </w:rPr>
    </w:lvl>
  </w:abstractNum>
  <w:abstractNum w:abstractNumId="5" w15:restartNumberingAfterBreak="0">
    <w:nsid w:val="23F34D9E"/>
    <w:multiLevelType w:val="hybridMultilevel"/>
    <w:tmpl w:val="E84A211E"/>
    <w:lvl w:ilvl="0" w:tplc="C2F6D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D48BD"/>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7" w15:restartNumberingAfterBreak="0">
    <w:nsid w:val="3A4777FD"/>
    <w:multiLevelType w:val="hybridMultilevel"/>
    <w:tmpl w:val="F0FEFC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9370C"/>
    <w:multiLevelType w:val="hybridMultilevel"/>
    <w:tmpl w:val="EBEAF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055D1"/>
    <w:multiLevelType w:val="hybridMultilevel"/>
    <w:tmpl w:val="D56071CE"/>
    <w:lvl w:ilvl="0" w:tplc="CD0A957C">
      <w:numFmt w:val="bullet"/>
      <w:lvlText w:val="-"/>
      <w:lvlJc w:val="left"/>
      <w:pPr>
        <w:ind w:left="1344" w:hanging="360"/>
      </w:pPr>
      <w:rPr>
        <w:rFonts w:ascii="Arial" w:eastAsia="Times New Roman" w:hAnsi="Arial" w:cs="Aria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0" w15:restartNumberingAfterBreak="0">
    <w:nsid w:val="3F351C94"/>
    <w:multiLevelType w:val="hybridMultilevel"/>
    <w:tmpl w:val="09880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6465BF"/>
    <w:multiLevelType w:val="hybridMultilevel"/>
    <w:tmpl w:val="8CB6950C"/>
    <w:lvl w:ilvl="0" w:tplc="91F878C6">
      <w:start w:val="1"/>
      <w:numFmt w:val="decimal"/>
      <w:lvlText w:val="%1."/>
      <w:lvlJc w:val="left"/>
      <w:pPr>
        <w:ind w:left="360" w:hanging="360"/>
      </w:pPr>
      <w:rPr>
        <w:rFonts w:ascii="Arial Narrow" w:hAnsi="Arial Narrow" w:hint="default"/>
        <w:b/>
        <w:color w:val="C0000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BB6BAC"/>
    <w:multiLevelType w:val="hybridMultilevel"/>
    <w:tmpl w:val="93467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C0506"/>
    <w:multiLevelType w:val="hybridMultilevel"/>
    <w:tmpl w:val="E28E1298"/>
    <w:lvl w:ilvl="0" w:tplc="C2F6D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E0875"/>
    <w:multiLevelType w:val="hybridMultilevel"/>
    <w:tmpl w:val="426E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634F94"/>
    <w:multiLevelType w:val="hybridMultilevel"/>
    <w:tmpl w:val="EEFA8200"/>
    <w:lvl w:ilvl="0" w:tplc="CD0A957C">
      <w:numFmt w:val="bullet"/>
      <w:lvlText w:val="-"/>
      <w:lvlJc w:val="left"/>
      <w:pPr>
        <w:tabs>
          <w:tab w:val="num" w:pos="1815"/>
        </w:tabs>
        <w:ind w:left="1815" w:hanging="375"/>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6481A2B"/>
    <w:multiLevelType w:val="hybridMultilevel"/>
    <w:tmpl w:val="EC6EE264"/>
    <w:lvl w:ilvl="0" w:tplc="04090001">
      <w:start w:val="1"/>
      <w:numFmt w:val="bullet"/>
      <w:lvlText w:val=""/>
      <w:lvlJc w:val="left"/>
      <w:pPr>
        <w:ind w:left="720" w:hanging="360"/>
      </w:pPr>
      <w:rPr>
        <w:rFonts w:ascii="Symbol" w:hAnsi="Symbol" w:hint="default"/>
      </w:rPr>
    </w:lvl>
    <w:lvl w:ilvl="1" w:tplc="93662526">
      <w:numFmt w:val="bullet"/>
      <w:lvlText w:val="•"/>
      <w:lvlJc w:val="left"/>
      <w:pPr>
        <w:ind w:left="1440" w:hanging="360"/>
      </w:pPr>
      <w:rPr>
        <w:rFonts w:ascii="SymbolMT" w:eastAsiaTheme="minorHAnsi" w:hAnsi="SymbolMT" w:cs="SymbolMT"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B07FB"/>
    <w:multiLevelType w:val="hybridMultilevel"/>
    <w:tmpl w:val="0B2C083E"/>
    <w:lvl w:ilvl="0" w:tplc="2D4AB69C">
      <w:start w:val="1"/>
      <w:numFmt w:val="decimal"/>
      <w:lvlText w:val="%1."/>
      <w:lvlJc w:val="left"/>
      <w:pPr>
        <w:tabs>
          <w:tab w:val="num" w:pos="615"/>
        </w:tabs>
        <w:ind w:left="615" w:hanging="360"/>
      </w:pPr>
      <w:rPr>
        <w:rFonts w:hint="default"/>
      </w:rPr>
    </w:lvl>
    <w:lvl w:ilvl="1" w:tplc="AE687696">
      <w:start w:val="1"/>
      <w:numFmt w:val="lowerLetter"/>
      <w:lvlText w:val="%2)"/>
      <w:lvlJc w:val="left"/>
      <w:pPr>
        <w:tabs>
          <w:tab w:val="num" w:pos="1335"/>
        </w:tabs>
        <w:ind w:left="1335" w:hanging="360"/>
      </w:pPr>
      <w:rPr>
        <w:rFonts w:hint="default"/>
        <w:i w:val="0"/>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8" w15:restartNumberingAfterBreak="0">
    <w:nsid w:val="6B1B4A03"/>
    <w:multiLevelType w:val="hybridMultilevel"/>
    <w:tmpl w:val="193C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52482C">
      <w:numFmt w:val="bullet"/>
      <w:lvlText w:val="•"/>
      <w:lvlJc w:val="left"/>
      <w:pPr>
        <w:ind w:left="2160" w:hanging="360"/>
      </w:pPr>
      <w:rPr>
        <w:rFonts w:ascii="Arial Narrow" w:eastAsia="Franklin Gothic Book" w:hAnsi="Arial Narrow" w:cs="SymbolM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E41E8"/>
    <w:multiLevelType w:val="hybridMultilevel"/>
    <w:tmpl w:val="C840CFB6"/>
    <w:lvl w:ilvl="0" w:tplc="0E367610">
      <w:numFmt w:val="bullet"/>
      <w:lvlText w:val="•"/>
      <w:lvlJc w:val="left"/>
      <w:pPr>
        <w:ind w:left="360" w:hanging="360"/>
      </w:pPr>
      <w:rPr>
        <w:rFonts w:ascii="Arial Narrow" w:eastAsia="Franklin Gothic Book" w:hAnsi="Arial Narrow" w:cs="SymbolMT"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88381B"/>
    <w:multiLevelType w:val="hybridMultilevel"/>
    <w:tmpl w:val="5418A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12"/>
  </w:num>
  <w:num w:numId="5">
    <w:abstractNumId w:val="3"/>
  </w:num>
  <w:num w:numId="6">
    <w:abstractNumId w:val="8"/>
  </w:num>
  <w:num w:numId="7">
    <w:abstractNumId w:val="11"/>
  </w:num>
  <w:num w:numId="8">
    <w:abstractNumId w:val="18"/>
  </w:num>
  <w:num w:numId="9">
    <w:abstractNumId w:val="19"/>
  </w:num>
  <w:num w:numId="10">
    <w:abstractNumId w:val="16"/>
  </w:num>
  <w:num w:numId="11">
    <w:abstractNumId w:val="2"/>
  </w:num>
  <w:num w:numId="12">
    <w:abstractNumId w:val="14"/>
  </w:num>
  <w:num w:numId="13">
    <w:abstractNumId w:val="4"/>
  </w:num>
  <w:num w:numId="14">
    <w:abstractNumId w:val="9"/>
  </w:num>
  <w:num w:numId="15">
    <w:abstractNumId w:val="17"/>
  </w:num>
  <w:num w:numId="16">
    <w:abstractNumId w:val="1"/>
  </w:num>
  <w:num w:numId="17">
    <w:abstractNumId w:val="20"/>
  </w:num>
  <w:num w:numId="18">
    <w:abstractNumId w:val="10"/>
  </w:num>
  <w:num w:numId="19">
    <w:abstractNumId w:val="0"/>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B6"/>
    <w:rsid w:val="000274F9"/>
    <w:rsid w:val="00047D0C"/>
    <w:rsid w:val="0005228B"/>
    <w:rsid w:val="00055BBB"/>
    <w:rsid w:val="000925A0"/>
    <w:rsid w:val="00096362"/>
    <w:rsid w:val="000B1954"/>
    <w:rsid w:val="000D7FA7"/>
    <w:rsid w:val="0011074B"/>
    <w:rsid w:val="00134DE7"/>
    <w:rsid w:val="001354C9"/>
    <w:rsid w:val="00136785"/>
    <w:rsid w:val="00140105"/>
    <w:rsid w:val="0014302C"/>
    <w:rsid w:val="00155458"/>
    <w:rsid w:val="00165AC9"/>
    <w:rsid w:val="001B1143"/>
    <w:rsid w:val="001D346E"/>
    <w:rsid w:val="001F0225"/>
    <w:rsid w:val="001F3AAB"/>
    <w:rsid w:val="00207418"/>
    <w:rsid w:val="00226353"/>
    <w:rsid w:val="002267E1"/>
    <w:rsid w:val="002560B0"/>
    <w:rsid w:val="00257C45"/>
    <w:rsid w:val="0028079B"/>
    <w:rsid w:val="00287C20"/>
    <w:rsid w:val="00290916"/>
    <w:rsid w:val="002929C0"/>
    <w:rsid w:val="0032124B"/>
    <w:rsid w:val="00323C56"/>
    <w:rsid w:val="00327607"/>
    <w:rsid w:val="00353DB5"/>
    <w:rsid w:val="00353EF8"/>
    <w:rsid w:val="00362690"/>
    <w:rsid w:val="00370722"/>
    <w:rsid w:val="003D05F3"/>
    <w:rsid w:val="0041143F"/>
    <w:rsid w:val="00430DC3"/>
    <w:rsid w:val="00437227"/>
    <w:rsid w:val="004469D3"/>
    <w:rsid w:val="00454D34"/>
    <w:rsid w:val="00454D63"/>
    <w:rsid w:val="00456C08"/>
    <w:rsid w:val="00475B18"/>
    <w:rsid w:val="0048058A"/>
    <w:rsid w:val="00486D86"/>
    <w:rsid w:val="004877CD"/>
    <w:rsid w:val="00494F97"/>
    <w:rsid w:val="004A144F"/>
    <w:rsid w:val="004C4392"/>
    <w:rsid w:val="004D1262"/>
    <w:rsid w:val="004E67FB"/>
    <w:rsid w:val="004F4D14"/>
    <w:rsid w:val="00507291"/>
    <w:rsid w:val="005500D1"/>
    <w:rsid w:val="00554556"/>
    <w:rsid w:val="00561FBB"/>
    <w:rsid w:val="0056204B"/>
    <w:rsid w:val="00576402"/>
    <w:rsid w:val="00585895"/>
    <w:rsid w:val="005B4E8D"/>
    <w:rsid w:val="005C23B1"/>
    <w:rsid w:val="005D4EFC"/>
    <w:rsid w:val="005D762F"/>
    <w:rsid w:val="005E0808"/>
    <w:rsid w:val="005F54A2"/>
    <w:rsid w:val="00611EB2"/>
    <w:rsid w:val="00657422"/>
    <w:rsid w:val="006C2780"/>
    <w:rsid w:val="006C76F4"/>
    <w:rsid w:val="006E01C6"/>
    <w:rsid w:val="006E0FE1"/>
    <w:rsid w:val="006E2054"/>
    <w:rsid w:val="00711292"/>
    <w:rsid w:val="00763FF9"/>
    <w:rsid w:val="00767E57"/>
    <w:rsid w:val="0077131F"/>
    <w:rsid w:val="0077733C"/>
    <w:rsid w:val="007A0BFB"/>
    <w:rsid w:val="007A195A"/>
    <w:rsid w:val="007C2884"/>
    <w:rsid w:val="007E65B9"/>
    <w:rsid w:val="007F3610"/>
    <w:rsid w:val="0083080E"/>
    <w:rsid w:val="00833CBC"/>
    <w:rsid w:val="00860331"/>
    <w:rsid w:val="008626EE"/>
    <w:rsid w:val="00872071"/>
    <w:rsid w:val="00891680"/>
    <w:rsid w:val="008A7A6D"/>
    <w:rsid w:val="008B2E37"/>
    <w:rsid w:val="008B58CA"/>
    <w:rsid w:val="008B5FD2"/>
    <w:rsid w:val="008C51A9"/>
    <w:rsid w:val="008D1505"/>
    <w:rsid w:val="008D6652"/>
    <w:rsid w:val="008D7082"/>
    <w:rsid w:val="008E7864"/>
    <w:rsid w:val="00980754"/>
    <w:rsid w:val="00A34D1A"/>
    <w:rsid w:val="00A34E47"/>
    <w:rsid w:val="00A434DA"/>
    <w:rsid w:val="00A452E1"/>
    <w:rsid w:val="00A51B7A"/>
    <w:rsid w:val="00A54820"/>
    <w:rsid w:val="00A70F34"/>
    <w:rsid w:val="00AE500F"/>
    <w:rsid w:val="00AF682C"/>
    <w:rsid w:val="00B04557"/>
    <w:rsid w:val="00B071DF"/>
    <w:rsid w:val="00B33ACC"/>
    <w:rsid w:val="00B44FEB"/>
    <w:rsid w:val="00B72776"/>
    <w:rsid w:val="00B7587C"/>
    <w:rsid w:val="00B83F5A"/>
    <w:rsid w:val="00BA70B6"/>
    <w:rsid w:val="00BC3788"/>
    <w:rsid w:val="00BF2F8B"/>
    <w:rsid w:val="00BF4A44"/>
    <w:rsid w:val="00C30C17"/>
    <w:rsid w:val="00CC342E"/>
    <w:rsid w:val="00D05B5F"/>
    <w:rsid w:val="00D11603"/>
    <w:rsid w:val="00D164F3"/>
    <w:rsid w:val="00D17923"/>
    <w:rsid w:val="00D22C15"/>
    <w:rsid w:val="00D27184"/>
    <w:rsid w:val="00D459EE"/>
    <w:rsid w:val="00D54D79"/>
    <w:rsid w:val="00D65713"/>
    <w:rsid w:val="00D72610"/>
    <w:rsid w:val="00D80081"/>
    <w:rsid w:val="00D907D8"/>
    <w:rsid w:val="00DA4AFD"/>
    <w:rsid w:val="00DB1C9D"/>
    <w:rsid w:val="00DE2562"/>
    <w:rsid w:val="00DF28A6"/>
    <w:rsid w:val="00E05D8F"/>
    <w:rsid w:val="00E15B13"/>
    <w:rsid w:val="00E22EDF"/>
    <w:rsid w:val="00E56950"/>
    <w:rsid w:val="00E67310"/>
    <w:rsid w:val="00E67E6B"/>
    <w:rsid w:val="00E70073"/>
    <w:rsid w:val="00E73AE4"/>
    <w:rsid w:val="00EA0D86"/>
    <w:rsid w:val="00EC189E"/>
    <w:rsid w:val="00EE5372"/>
    <w:rsid w:val="00F03122"/>
    <w:rsid w:val="00F16C75"/>
    <w:rsid w:val="00F60D52"/>
    <w:rsid w:val="00F82332"/>
    <w:rsid w:val="00F83003"/>
    <w:rsid w:val="00FA0D4F"/>
    <w:rsid w:val="00FB4AED"/>
    <w:rsid w:val="00FC4521"/>
    <w:rsid w:val="00FC77C2"/>
    <w:rsid w:val="00FE0C3D"/>
    <w:rsid w:val="00FF3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5743"/>
  <w15:docId w15:val="{00E949D4-3303-4FF1-B5C6-A62605A0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0B6"/>
    <w:rPr>
      <w:rFonts w:ascii="Arial" w:eastAsia="Times New Roman" w:hAnsi="Arial"/>
      <w:sz w:val="24"/>
    </w:rPr>
  </w:style>
  <w:style w:type="paragraph" w:styleId="Heading1">
    <w:name w:val="heading 1"/>
    <w:basedOn w:val="Normal"/>
    <w:next w:val="Normal"/>
    <w:link w:val="Heading1Char"/>
    <w:qFormat/>
    <w:rsid w:val="00BA70B6"/>
    <w:pPr>
      <w:keepNext/>
      <w:ind w:right="-15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0B6"/>
    <w:rPr>
      <w:rFonts w:ascii="Arial" w:eastAsia="Times New Roman" w:hAnsi="Arial" w:cs="Times New Roman"/>
      <w:b/>
      <w:bCs/>
      <w:sz w:val="24"/>
      <w:szCs w:val="20"/>
    </w:rPr>
  </w:style>
  <w:style w:type="paragraph" w:styleId="PlainText">
    <w:name w:val="Plain Text"/>
    <w:basedOn w:val="Normal"/>
    <w:link w:val="PlainTextChar"/>
    <w:uiPriority w:val="99"/>
    <w:rsid w:val="00BA70B6"/>
    <w:rPr>
      <w:rFonts w:ascii="Courier New" w:hAnsi="Courier New"/>
      <w:sz w:val="20"/>
    </w:rPr>
  </w:style>
  <w:style w:type="character" w:customStyle="1" w:styleId="PlainTextChar">
    <w:name w:val="Plain Text Char"/>
    <w:basedOn w:val="DefaultParagraphFont"/>
    <w:link w:val="PlainText"/>
    <w:uiPriority w:val="99"/>
    <w:rsid w:val="00BA70B6"/>
    <w:rPr>
      <w:rFonts w:ascii="Courier New" w:eastAsia="Times New Roman" w:hAnsi="Courier New" w:cs="Times New Roman"/>
      <w:sz w:val="20"/>
      <w:szCs w:val="20"/>
    </w:rPr>
  </w:style>
  <w:style w:type="paragraph" w:styleId="ListParagraph">
    <w:name w:val="List Paragraph"/>
    <w:basedOn w:val="Normal"/>
    <w:uiPriority w:val="34"/>
    <w:qFormat/>
    <w:rsid w:val="00E22EDF"/>
    <w:pPr>
      <w:ind w:left="720"/>
      <w:contextualSpacing/>
    </w:pPr>
  </w:style>
  <w:style w:type="paragraph" w:styleId="Header">
    <w:name w:val="header"/>
    <w:basedOn w:val="Normal"/>
    <w:link w:val="HeaderChar"/>
    <w:uiPriority w:val="99"/>
    <w:semiHidden/>
    <w:unhideWhenUsed/>
    <w:rsid w:val="0048058A"/>
    <w:pPr>
      <w:tabs>
        <w:tab w:val="center" w:pos="4680"/>
        <w:tab w:val="right" w:pos="9360"/>
      </w:tabs>
    </w:pPr>
  </w:style>
  <w:style w:type="character" w:customStyle="1" w:styleId="HeaderChar">
    <w:name w:val="Header Char"/>
    <w:basedOn w:val="DefaultParagraphFont"/>
    <w:link w:val="Header"/>
    <w:uiPriority w:val="99"/>
    <w:semiHidden/>
    <w:rsid w:val="0048058A"/>
    <w:rPr>
      <w:rFonts w:ascii="Arial" w:eastAsia="Times New Roman" w:hAnsi="Arial"/>
      <w:sz w:val="24"/>
    </w:rPr>
  </w:style>
  <w:style w:type="paragraph" w:styleId="Footer">
    <w:name w:val="footer"/>
    <w:basedOn w:val="Normal"/>
    <w:link w:val="FooterChar"/>
    <w:uiPriority w:val="99"/>
    <w:unhideWhenUsed/>
    <w:rsid w:val="0048058A"/>
    <w:pPr>
      <w:tabs>
        <w:tab w:val="center" w:pos="4680"/>
        <w:tab w:val="right" w:pos="9360"/>
      </w:tabs>
    </w:pPr>
  </w:style>
  <w:style w:type="character" w:customStyle="1" w:styleId="FooterChar">
    <w:name w:val="Footer Char"/>
    <w:basedOn w:val="DefaultParagraphFont"/>
    <w:link w:val="Footer"/>
    <w:uiPriority w:val="99"/>
    <w:rsid w:val="0048058A"/>
    <w:rPr>
      <w:rFonts w:ascii="Arial" w:eastAsia="Times New Roman" w:hAnsi="Arial"/>
      <w:sz w:val="24"/>
    </w:rPr>
  </w:style>
  <w:style w:type="character" w:styleId="Emphasis">
    <w:name w:val="Emphasis"/>
    <w:basedOn w:val="DefaultParagraphFont"/>
    <w:uiPriority w:val="20"/>
    <w:qFormat/>
    <w:rsid w:val="00454D63"/>
    <w:rPr>
      <w:i/>
      <w:iCs/>
    </w:rPr>
  </w:style>
  <w:style w:type="paragraph" w:customStyle="1" w:styleId="Default">
    <w:name w:val="Default"/>
    <w:rsid w:val="00B7587C"/>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8557">
      <w:bodyDiv w:val="1"/>
      <w:marLeft w:val="0"/>
      <w:marRight w:val="0"/>
      <w:marTop w:val="0"/>
      <w:marBottom w:val="0"/>
      <w:divBdr>
        <w:top w:val="none" w:sz="0" w:space="0" w:color="auto"/>
        <w:left w:val="none" w:sz="0" w:space="0" w:color="auto"/>
        <w:bottom w:val="none" w:sz="0" w:space="0" w:color="auto"/>
        <w:right w:val="none" w:sz="0" w:space="0" w:color="auto"/>
      </w:divBdr>
    </w:div>
    <w:div w:id="970138057">
      <w:bodyDiv w:val="1"/>
      <w:marLeft w:val="0"/>
      <w:marRight w:val="0"/>
      <w:marTop w:val="0"/>
      <w:marBottom w:val="0"/>
      <w:divBdr>
        <w:top w:val="none" w:sz="0" w:space="0" w:color="auto"/>
        <w:left w:val="none" w:sz="0" w:space="0" w:color="auto"/>
        <w:bottom w:val="none" w:sz="0" w:space="0" w:color="auto"/>
        <w:right w:val="none" w:sz="0" w:space="0" w:color="auto"/>
      </w:divBdr>
    </w:div>
    <w:div w:id="1707296124">
      <w:bodyDiv w:val="1"/>
      <w:marLeft w:val="0"/>
      <w:marRight w:val="0"/>
      <w:marTop w:val="0"/>
      <w:marBottom w:val="0"/>
      <w:divBdr>
        <w:top w:val="none" w:sz="0" w:space="0" w:color="auto"/>
        <w:left w:val="none" w:sz="0" w:space="0" w:color="auto"/>
        <w:bottom w:val="none" w:sz="0" w:space="0" w:color="auto"/>
        <w:right w:val="none" w:sz="0" w:space="0" w:color="auto"/>
      </w:divBdr>
    </w:div>
    <w:div w:id="2042700360">
      <w:bodyDiv w:val="1"/>
      <w:marLeft w:val="0"/>
      <w:marRight w:val="0"/>
      <w:marTop w:val="0"/>
      <w:marBottom w:val="0"/>
      <w:divBdr>
        <w:top w:val="none" w:sz="0" w:space="0" w:color="auto"/>
        <w:left w:val="none" w:sz="0" w:space="0" w:color="auto"/>
        <w:bottom w:val="none" w:sz="0" w:space="0" w:color="auto"/>
        <w:right w:val="none" w:sz="0" w:space="0" w:color="auto"/>
      </w:divBdr>
    </w:div>
    <w:div w:id="2137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4622-45CD-4EBB-AD7F-88E14E79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INDIVIDUAL COURSE DETAILS – 4</vt:lpstr>
    </vt:vector>
  </TitlesOfParts>
  <Company>Hewlett-Packard Company</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COURSE DETAILS – 4</dc:title>
  <dc:creator>User</dc:creator>
  <cp:lastModifiedBy>Dr. G. Janardhanan</cp:lastModifiedBy>
  <cp:revision>6</cp:revision>
  <cp:lastPrinted>2019-05-07T11:22:00Z</cp:lastPrinted>
  <dcterms:created xsi:type="dcterms:W3CDTF">2020-06-23T11:18:00Z</dcterms:created>
  <dcterms:modified xsi:type="dcterms:W3CDTF">2020-10-21T17:04:00Z</dcterms:modified>
</cp:coreProperties>
</file>