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CD" w:rsidRPr="003046A4" w:rsidRDefault="00D26FCD" w:rsidP="008556F3">
      <w:pPr>
        <w:jc w:val="both"/>
        <w:rPr>
          <w:rFonts w:ascii="Tahoma" w:hAnsi="Tahoma" w:cs="Tahoma"/>
          <w:b/>
          <w:sz w:val="26"/>
          <w:szCs w:val="26"/>
        </w:rPr>
      </w:pPr>
      <w:r w:rsidRPr="003046A4">
        <w:rPr>
          <w:rFonts w:ascii="Tahoma" w:hAnsi="Tahoma" w:cs="Tahoma"/>
          <w:b/>
          <w:sz w:val="26"/>
          <w:szCs w:val="26"/>
        </w:rPr>
        <w:t>Promoting Innovations &amp; Entrepreneurship through Incubation</w:t>
      </w:r>
    </w:p>
    <w:p w:rsidR="00D26FCD" w:rsidRPr="003046A4" w:rsidRDefault="00F21D83" w:rsidP="008556F3">
      <w:pPr>
        <w:spacing w:after="0" w:line="240" w:lineRule="auto"/>
        <w:jc w:val="both"/>
        <w:rPr>
          <w:rFonts w:ascii="Tahoma" w:eastAsia="Verdana" w:hAnsi="Tahoma" w:cs="Tahoma"/>
        </w:rPr>
      </w:pPr>
      <w:r w:rsidRPr="003046A4">
        <w:rPr>
          <w:rFonts w:ascii="Tahoma" w:eastAsia="Verdana" w:hAnsi="Tahoma" w:cs="Tahoma"/>
        </w:rPr>
        <w:t xml:space="preserve">January </w:t>
      </w:r>
      <w:r w:rsidR="005D75C7" w:rsidRPr="003046A4">
        <w:rPr>
          <w:rFonts w:ascii="Tahoma" w:eastAsia="Verdana" w:hAnsi="Tahoma" w:cs="Tahoma"/>
        </w:rPr>
        <w:t>9</w:t>
      </w:r>
      <w:r w:rsidRPr="003046A4">
        <w:rPr>
          <w:rFonts w:ascii="Tahoma" w:eastAsia="Verdana" w:hAnsi="Tahoma" w:cs="Tahoma"/>
        </w:rPr>
        <w:t>, 20</w:t>
      </w:r>
      <w:r w:rsidR="005D75C7" w:rsidRPr="003046A4">
        <w:rPr>
          <w:rFonts w:ascii="Tahoma" w:eastAsia="Verdana" w:hAnsi="Tahoma" w:cs="Tahoma"/>
        </w:rPr>
        <w:t>23</w:t>
      </w:r>
      <w:r w:rsidR="00D26FCD" w:rsidRPr="003046A4">
        <w:rPr>
          <w:rFonts w:ascii="Tahoma" w:eastAsia="Verdana" w:hAnsi="Tahoma" w:cs="Tahoma"/>
        </w:rPr>
        <w:t xml:space="preserve"> to </w:t>
      </w:r>
      <w:r w:rsidRPr="003046A4">
        <w:rPr>
          <w:rFonts w:ascii="Tahoma" w:eastAsia="Verdana" w:hAnsi="Tahoma" w:cs="Tahoma"/>
        </w:rPr>
        <w:t xml:space="preserve">February </w:t>
      </w:r>
      <w:r w:rsidR="00D26FCD" w:rsidRPr="003046A4">
        <w:rPr>
          <w:rFonts w:ascii="Tahoma" w:eastAsia="Verdana" w:hAnsi="Tahoma" w:cs="Tahoma"/>
        </w:rPr>
        <w:t>1</w:t>
      </w:r>
      <w:r w:rsidR="005D75C7" w:rsidRPr="003046A4">
        <w:rPr>
          <w:rFonts w:ascii="Tahoma" w:eastAsia="Verdana" w:hAnsi="Tahoma" w:cs="Tahoma"/>
        </w:rPr>
        <w:t>7</w:t>
      </w:r>
      <w:r w:rsidRPr="003046A4">
        <w:rPr>
          <w:rFonts w:ascii="Tahoma" w:eastAsia="Verdana" w:hAnsi="Tahoma" w:cs="Tahoma"/>
        </w:rPr>
        <w:t>,</w:t>
      </w:r>
      <w:r w:rsidR="00D26FCD" w:rsidRPr="003046A4">
        <w:rPr>
          <w:rFonts w:ascii="Tahoma" w:eastAsia="Verdana" w:hAnsi="Tahoma" w:cs="Tahoma"/>
        </w:rPr>
        <w:t xml:space="preserve"> 20</w:t>
      </w:r>
      <w:r w:rsidR="005D75C7" w:rsidRPr="003046A4">
        <w:rPr>
          <w:rFonts w:ascii="Tahoma" w:eastAsia="Verdana" w:hAnsi="Tahoma" w:cs="Tahoma"/>
        </w:rPr>
        <w:t>23</w:t>
      </w:r>
      <w:r w:rsidR="00273FF4">
        <w:rPr>
          <w:rFonts w:ascii="Tahoma" w:eastAsia="Verdana" w:hAnsi="Tahoma" w:cs="Tahoma"/>
        </w:rPr>
        <w:t xml:space="preserve"> </w:t>
      </w:r>
      <w:r w:rsidR="00273FF4">
        <w:rPr>
          <w:rFonts w:ascii="Tahoma" w:hAnsi="Tahoma" w:cs="Tahoma"/>
        </w:rPr>
        <w:t>(6 weeks)</w:t>
      </w:r>
    </w:p>
    <w:p w:rsidR="00D26FCD" w:rsidRPr="003046A4" w:rsidRDefault="00D26FCD" w:rsidP="008556F3">
      <w:pPr>
        <w:spacing w:after="0" w:line="240" w:lineRule="auto"/>
        <w:jc w:val="both"/>
        <w:rPr>
          <w:rFonts w:ascii="Tahoma" w:eastAsia="Verdana" w:hAnsi="Tahoma" w:cs="Tahoma"/>
        </w:rPr>
      </w:pPr>
    </w:p>
    <w:p w:rsidR="00D26FCD" w:rsidRPr="003046A4" w:rsidRDefault="00D26FCD" w:rsidP="008556F3">
      <w:pPr>
        <w:spacing w:after="0" w:line="240" w:lineRule="auto"/>
        <w:jc w:val="both"/>
        <w:rPr>
          <w:rFonts w:ascii="Tahoma" w:eastAsia="Verdana" w:hAnsi="Tahoma" w:cs="Tahoma"/>
          <w:b/>
        </w:rPr>
      </w:pPr>
      <w:r w:rsidRPr="003046A4">
        <w:rPr>
          <w:rFonts w:ascii="Tahoma" w:eastAsia="Verdana" w:hAnsi="Tahoma" w:cs="Tahoma"/>
          <w:b/>
        </w:rPr>
        <w:t xml:space="preserve">Rationale: </w:t>
      </w:r>
    </w:p>
    <w:p w:rsidR="005D75C7" w:rsidRPr="003046A4" w:rsidRDefault="005D75C7" w:rsidP="005D75C7">
      <w:pPr>
        <w:jc w:val="both"/>
        <w:rPr>
          <w:rFonts w:ascii="Tahoma" w:hAnsi="Tahoma" w:cs="Tahoma"/>
        </w:rPr>
      </w:pPr>
      <w:r w:rsidRPr="003046A4">
        <w:rPr>
          <w:rFonts w:ascii="Tahoma" w:hAnsi="Tahoma" w:cs="Tahoma"/>
        </w:rPr>
        <w:t>Globalization and liberalization of economies and the growth of ICT have created enormous opportunities for knowledge-based ventures. Innovation and entrepreneurship are critical drivers of social and economic development. With increasing awareness around the world, especially in developing economies, about the need to promote Innovation and Entrepreneurship, policymakers and other stakeholders increasingly view business incubation as an important tool to unleash human ingenuity, enable competitive enterprises and create sustainable jobs. This has resulted in the growth of Business Incubators to support new ventures, overcome the challenges faced by entrepreneurs and establish an ecosystem for the venture initiation process so that the start-ups are successful.</w:t>
      </w:r>
    </w:p>
    <w:p w:rsidR="00F804AF" w:rsidRPr="003046A4" w:rsidRDefault="00F804AF" w:rsidP="008556F3">
      <w:pPr>
        <w:spacing w:after="0" w:line="240" w:lineRule="auto"/>
        <w:jc w:val="both"/>
        <w:rPr>
          <w:rFonts w:ascii="Tahoma" w:eastAsia="Verdana" w:hAnsi="Tahoma" w:cs="Tahoma"/>
          <w:b/>
        </w:rPr>
      </w:pPr>
      <w:r w:rsidRPr="003046A4">
        <w:rPr>
          <w:rFonts w:ascii="Tahoma" w:eastAsia="Verdana" w:hAnsi="Tahoma" w:cs="Tahoma"/>
          <w:b/>
        </w:rPr>
        <w:t xml:space="preserve">Objectives: </w:t>
      </w:r>
    </w:p>
    <w:p w:rsidR="005D75C7" w:rsidRPr="003046A4" w:rsidRDefault="005D75C7" w:rsidP="005D75C7">
      <w:pPr>
        <w:spacing w:after="120"/>
        <w:jc w:val="both"/>
        <w:rPr>
          <w:rFonts w:ascii="Tahoma" w:hAnsi="Tahoma" w:cs="Tahoma"/>
        </w:rPr>
      </w:pPr>
      <w:r w:rsidRPr="003046A4">
        <w:rPr>
          <w:rFonts w:ascii="Tahoma" w:hAnsi="Tahoma" w:cs="Tahoma"/>
        </w:rPr>
        <w:t>The challenges of developing an effective business incubator can be met only by preparing and equipping the Incubation Managers in all the functional areas of the business incubation process. This can be done only through sharing of knowledge between incubation managers who have learned these processes by experience.</w:t>
      </w:r>
    </w:p>
    <w:p w:rsidR="005D75C7" w:rsidRPr="003046A4" w:rsidRDefault="005D75C7" w:rsidP="005D75C7">
      <w:pPr>
        <w:shd w:val="clear" w:color="auto" w:fill="FFFFFF"/>
        <w:jc w:val="both"/>
        <w:rPr>
          <w:rFonts w:ascii="Tahoma" w:hAnsi="Tahoma" w:cs="Tahoma"/>
        </w:rPr>
      </w:pPr>
      <w:r w:rsidRPr="003046A4">
        <w:rPr>
          <w:rFonts w:ascii="Tahoma" w:hAnsi="Tahoma" w:cs="Tahoma"/>
        </w:rPr>
        <w:t>Engaging in international networking will also allow the incubators in developing countries to more rapidly adapt internationally recognized best practices. These programmes will also make the incubation managers understand the commonalities among the business incubators across regions and draft a strategy for the effectiveness of the incubator, based on the local conditions and environment.</w:t>
      </w:r>
    </w:p>
    <w:p w:rsidR="00F804AF" w:rsidRPr="003046A4" w:rsidRDefault="00F804AF" w:rsidP="008556F3">
      <w:pPr>
        <w:spacing w:after="0" w:line="240" w:lineRule="auto"/>
        <w:jc w:val="both"/>
        <w:rPr>
          <w:rFonts w:ascii="Tahoma" w:eastAsia="Times New Roman" w:hAnsi="Tahoma" w:cs="Tahoma"/>
          <w:b/>
          <w:color w:val="000000"/>
          <w:shd w:val="clear" w:color="auto" w:fill="FFFFFF"/>
          <w:lang w:eastAsia="en-IN"/>
        </w:rPr>
      </w:pPr>
      <w:r w:rsidRPr="003046A4">
        <w:rPr>
          <w:rFonts w:ascii="Tahoma" w:eastAsia="Times New Roman" w:hAnsi="Tahoma" w:cs="Tahoma"/>
          <w:b/>
          <w:color w:val="000000"/>
          <w:shd w:val="clear" w:color="auto" w:fill="FFFFFF"/>
          <w:lang w:eastAsia="en-IN"/>
        </w:rPr>
        <w:t xml:space="preserve">Target group: </w:t>
      </w:r>
    </w:p>
    <w:p w:rsidR="00F804AF" w:rsidRPr="003046A4" w:rsidRDefault="00F804AF" w:rsidP="00135F97">
      <w:pPr>
        <w:spacing w:afterLines="40" w:after="96"/>
        <w:jc w:val="both"/>
        <w:rPr>
          <w:rFonts w:ascii="Tahoma" w:eastAsia="Verdana" w:hAnsi="Tahoma" w:cs="Tahoma"/>
        </w:rPr>
      </w:pPr>
      <w:r w:rsidRPr="003046A4">
        <w:rPr>
          <w:rFonts w:ascii="Tahoma" w:eastAsia="Verdana" w:hAnsi="Tahoma" w:cs="Tahoma"/>
        </w:rPr>
        <w:t>The p</w:t>
      </w:r>
      <w:r w:rsidR="00D26FCD" w:rsidRPr="003046A4">
        <w:rPr>
          <w:rFonts w:ascii="Tahoma" w:eastAsia="Verdana" w:hAnsi="Tahoma" w:cs="Tahoma"/>
        </w:rPr>
        <w:t xml:space="preserve">rogramme has been specially designed for professionals involved in activities related to promoting innovations through Entrepreneurship interventions. It is especially suited to: </w:t>
      </w:r>
    </w:p>
    <w:p w:rsidR="00F804AF" w:rsidRPr="003046A4" w:rsidRDefault="00D26FCD" w:rsidP="008556F3">
      <w:pPr>
        <w:pStyle w:val="ListParagraph"/>
        <w:numPr>
          <w:ilvl w:val="0"/>
          <w:numId w:val="6"/>
        </w:numPr>
        <w:spacing w:afterLines="40" w:after="96"/>
        <w:jc w:val="both"/>
        <w:rPr>
          <w:rFonts w:ascii="Tahoma" w:eastAsia="Verdana" w:hAnsi="Tahoma" w:cs="Tahoma"/>
        </w:rPr>
      </w:pPr>
      <w:r w:rsidRPr="003046A4">
        <w:rPr>
          <w:rFonts w:ascii="Tahoma" w:eastAsia="Verdana" w:hAnsi="Tahoma" w:cs="Tahoma"/>
        </w:rPr>
        <w:t>Incubation Managers</w:t>
      </w:r>
    </w:p>
    <w:p w:rsidR="00F804AF" w:rsidRPr="003046A4" w:rsidRDefault="00D26FCD" w:rsidP="008556F3">
      <w:pPr>
        <w:pStyle w:val="ListParagraph"/>
        <w:numPr>
          <w:ilvl w:val="0"/>
          <w:numId w:val="6"/>
        </w:numPr>
        <w:spacing w:afterLines="40" w:after="96"/>
        <w:jc w:val="both"/>
        <w:rPr>
          <w:rFonts w:ascii="Tahoma" w:eastAsia="Verdana" w:hAnsi="Tahoma" w:cs="Tahoma"/>
        </w:rPr>
      </w:pPr>
      <w:r w:rsidRPr="003046A4">
        <w:rPr>
          <w:rFonts w:ascii="Tahoma" w:eastAsia="Verdana" w:hAnsi="Tahoma" w:cs="Tahoma"/>
        </w:rPr>
        <w:t>Academia/Professionals intending to set up Incubation Centers</w:t>
      </w:r>
    </w:p>
    <w:p w:rsidR="00F804AF" w:rsidRPr="003046A4" w:rsidRDefault="00D26FCD" w:rsidP="008556F3">
      <w:pPr>
        <w:pStyle w:val="ListParagraph"/>
        <w:numPr>
          <w:ilvl w:val="0"/>
          <w:numId w:val="6"/>
        </w:numPr>
        <w:spacing w:afterLines="40" w:after="96"/>
        <w:jc w:val="both"/>
        <w:rPr>
          <w:rFonts w:ascii="Tahoma" w:eastAsia="Verdana" w:hAnsi="Tahoma" w:cs="Tahoma"/>
        </w:rPr>
      </w:pPr>
      <w:r w:rsidRPr="003046A4">
        <w:rPr>
          <w:rFonts w:ascii="Tahoma" w:eastAsia="Verdana" w:hAnsi="Tahoma" w:cs="Tahoma"/>
        </w:rPr>
        <w:t>Business Counselors</w:t>
      </w:r>
    </w:p>
    <w:p w:rsidR="005D75C7" w:rsidRPr="003046A4" w:rsidRDefault="005D75C7" w:rsidP="005D75C7">
      <w:pPr>
        <w:numPr>
          <w:ilvl w:val="0"/>
          <w:numId w:val="6"/>
        </w:numPr>
        <w:spacing w:after="0" w:line="240" w:lineRule="auto"/>
        <w:jc w:val="both"/>
        <w:rPr>
          <w:rFonts w:ascii="Tahoma" w:hAnsi="Tahoma" w:cs="Tahoma"/>
        </w:rPr>
      </w:pPr>
      <w:r w:rsidRPr="003046A4">
        <w:rPr>
          <w:rFonts w:ascii="Tahoma" w:hAnsi="Tahoma" w:cs="Tahoma"/>
        </w:rPr>
        <w:t>Entrepreneurship Trainer-Motivators</w:t>
      </w:r>
    </w:p>
    <w:p w:rsidR="005D75C7" w:rsidRPr="003046A4" w:rsidRDefault="005D75C7" w:rsidP="005D75C7">
      <w:pPr>
        <w:numPr>
          <w:ilvl w:val="0"/>
          <w:numId w:val="6"/>
        </w:numPr>
        <w:spacing w:after="0" w:line="240" w:lineRule="auto"/>
        <w:jc w:val="both"/>
        <w:rPr>
          <w:rFonts w:ascii="Tahoma" w:hAnsi="Tahoma" w:cs="Tahoma"/>
        </w:rPr>
      </w:pPr>
      <w:r w:rsidRPr="003046A4">
        <w:rPr>
          <w:rFonts w:ascii="Tahoma" w:hAnsi="Tahoma" w:cs="Tahoma"/>
        </w:rPr>
        <w:t>Business Promotion Officers</w:t>
      </w:r>
    </w:p>
    <w:p w:rsidR="005D75C7" w:rsidRPr="003046A4" w:rsidRDefault="005D75C7" w:rsidP="005D75C7">
      <w:pPr>
        <w:numPr>
          <w:ilvl w:val="0"/>
          <w:numId w:val="6"/>
        </w:numPr>
        <w:spacing w:after="0" w:line="240" w:lineRule="auto"/>
        <w:jc w:val="both"/>
        <w:rPr>
          <w:rFonts w:ascii="Tahoma" w:hAnsi="Tahoma" w:cs="Tahoma"/>
        </w:rPr>
      </w:pPr>
      <w:r w:rsidRPr="003046A4">
        <w:rPr>
          <w:rFonts w:ascii="Tahoma" w:hAnsi="Tahoma" w:cs="Tahoma"/>
        </w:rPr>
        <w:t>Executives of Government Organizations engaged in Investment/Business Promotion</w:t>
      </w:r>
    </w:p>
    <w:p w:rsidR="005D75C7" w:rsidRPr="003046A4" w:rsidRDefault="005D75C7" w:rsidP="005D75C7">
      <w:pPr>
        <w:numPr>
          <w:ilvl w:val="0"/>
          <w:numId w:val="6"/>
        </w:numPr>
        <w:spacing w:after="0" w:line="240" w:lineRule="auto"/>
        <w:jc w:val="both"/>
        <w:rPr>
          <w:rFonts w:ascii="Tahoma" w:hAnsi="Tahoma" w:cs="Tahoma"/>
        </w:rPr>
      </w:pPr>
      <w:r w:rsidRPr="003046A4">
        <w:rPr>
          <w:rFonts w:ascii="Tahoma" w:hAnsi="Tahoma" w:cs="Tahoma"/>
        </w:rPr>
        <w:t>Business Advisors/Consultants</w:t>
      </w:r>
    </w:p>
    <w:p w:rsidR="00D26FCD" w:rsidRPr="003046A4" w:rsidRDefault="00D26FCD" w:rsidP="008556F3">
      <w:pPr>
        <w:pStyle w:val="ListParagraph"/>
        <w:jc w:val="both"/>
        <w:rPr>
          <w:rFonts w:ascii="Tahoma" w:eastAsia="Verdana" w:hAnsi="Tahoma" w:cs="Tahoma"/>
        </w:rPr>
      </w:pPr>
    </w:p>
    <w:p w:rsidR="00D26FCD" w:rsidRPr="003046A4" w:rsidRDefault="008556F3" w:rsidP="008556F3">
      <w:pPr>
        <w:spacing w:after="0" w:line="240" w:lineRule="auto"/>
        <w:jc w:val="both"/>
        <w:rPr>
          <w:rFonts w:ascii="Tahoma" w:eastAsia="Times New Roman" w:hAnsi="Tahoma" w:cs="Tahoma"/>
          <w:b/>
          <w:color w:val="000000"/>
          <w:shd w:val="clear" w:color="auto" w:fill="FFFFFF"/>
          <w:lang w:eastAsia="en-IN"/>
        </w:rPr>
      </w:pPr>
      <w:r w:rsidRPr="003046A4">
        <w:rPr>
          <w:rFonts w:ascii="Tahoma" w:eastAsia="Times New Roman" w:hAnsi="Tahoma" w:cs="Tahoma"/>
          <w:b/>
          <w:color w:val="000000"/>
          <w:shd w:val="clear" w:color="auto" w:fill="FFFFFF"/>
          <w:lang w:eastAsia="en-IN"/>
        </w:rPr>
        <w:t>Course Content</w:t>
      </w:r>
      <w:r w:rsidR="00D26FCD" w:rsidRPr="003046A4">
        <w:rPr>
          <w:rFonts w:ascii="Tahoma" w:eastAsia="Times New Roman" w:hAnsi="Tahoma" w:cs="Tahoma"/>
          <w:b/>
          <w:color w:val="000000"/>
          <w:shd w:val="clear" w:color="auto" w:fill="FFFFFF"/>
          <w:lang w:eastAsia="en-IN"/>
        </w:rPr>
        <w:t>:</w:t>
      </w:r>
    </w:p>
    <w:p w:rsidR="005D75C7" w:rsidRPr="003046A4" w:rsidRDefault="005D75C7" w:rsidP="005D75C7">
      <w:pPr>
        <w:jc w:val="both"/>
        <w:rPr>
          <w:rFonts w:ascii="Tahoma" w:hAnsi="Tahoma" w:cs="Tahoma"/>
        </w:rPr>
      </w:pPr>
      <w:r w:rsidRPr="003046A4">
        <w:rPr>
          <w:rFonts w:ascii="Tahoma" w:hAnsi="Tahoma" w:cs="Tahoma"/>
        </w:rPr>
        <w:t>The programme is designed to have four modules to answer the following key challenges faced by the incubator managers:</w:t>
      </w:r>
    </w:p>
    <w:p w:rsidR="005D75C7" w:rsidRPr="003046A4" w:rsidRDefault="005D75C7" w:rsidP="005D75C7">
      <w:pPr>
        <w:jc w:val="both"/>
        <w:rPr>
          <w:rFonts w:ascii="Tahoma" w:hAnsi="Tahoma" w:cs="Tahoma"/>
        </w:rPr>
      </w:pPr>
      <w:r w:rsidRPr="003046A4">
        <w:rPr>
          <w:rFonts w:ascii="Tahoma" w:hAnsi="Tahoma" w:cs="Tahoma"/>
          <w:b/>
          <w:u w:val="single"/>
        </w:rPr>
        <w:t>Module 1- Entrepreneurship, Innovation and Start-up</w:t>
      </w:r>
      <w:r w:rsidR="00135F97">
        <w:rPr>
          <w:rFonts w:ascii="Tahoma" w:hAnsi="Tahoma" w:cs="Tahoma"/>
          <w:b/>
          <w:u w:val="single"/>
        </w:rPr>
        <w:t xml:space="preserve"> </w:t>
      </w:r>
      <w:r w:rsidRPr="003046A4">
        <w:rPr>
          <w:rFonts w:ascii="Tahoma" w:hAnsi="Tahoma" w:cs="Tahoma"/>
          <w:b/>
          <w:u w:val="single"/>
        </w:rPr>
        <w:t>Ecosystem</w:t>
      </w:r>
      <w:r w:rsidRPr="003046A4">
        <w:rPr>
          <w:rFonts w:ascii="Tahoma" w:hAnsi="Tahoma" w:cs="Tahoma"/>
          <w:b/>
        </w:rPr>
        <w:t>;</w:t>
      </w:r>
      <w:r w:rsidRPr="003046A4">
        <w:rPr>
          <w:rFonts w:ascii="Tahoma" w:hAnsi="Tahoma" w:cs="Tahoma"/>
        </w:rPr>
        <w:t xml:space="preserve"> to facilitate participants learning this module, the following inputs will be provided</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Entrepreneurship Development Process</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Start-Up Ecosystem</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Role of Incubator Manager</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lastRenderedPageBreak/>
        <w:t>Entrepreneurship Support Mechanisms</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Development inputs in New Enterprise Creation Programme</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St</w:t>
      </w:r>
      <w:r w:rsidR="00135F97">
        <w:rPr>
          <w:rFonts w:ascii="Tahoma" w:hAnsi="Tahoma" w:cs="Tahoma"/>
        </w:rPr>
        <w:t>ar</w:t>
      </w:r>
      <w:r w:rsidRPr="003046A4">
        <w:rPr>
          <w:rFonts w:ascii="Tahoma" w:hAnsi="Tahoma" w:cs="Tahoma"/>
        </w:rPr>
        <w:t>t-Up Policy Initiatives: International Experiences</w:t>
      </w:r>
    </w:p>
    <w:p w:rsidR="005D75C7" w:rsidRPr="003046A4" w:rsidRDefault="005D75C7" w:rsidP="005D75C7">
      <w:pPr>
        <w:numPr>
          <w:ilvl w:val="0"/>
          <w:numId w:val="13"/>
        </w:numPr>
        <w:spacing w:after="0" w:line="240" w:lineRule="auto"/>
        <w:rPr>
          <w:rFonts w:ascii="Tahoma" w:hAnsi="Tahoma" w:cs="Tahoma"/>
        </w:rPr>
      </w:pPr>
      <w:r w:rsidRPr="003046A4">
        <w:rPr>
          <w:rFonts w:ascii="Tahoma" w:hAnsi="Tahoma" w:cs="Tahoma"/>
        </w:rPr>
        <w:t>Concepts of innovation</w:t>
      </w:r>
    </w:p>
    <w:p w:rsidR="005D75C7" w:rsidRPr="003046A4" w:rsidRDefault="005D75C7" w:rsidP="005D75C7">
      <w:pPr>
        <w:numPr>
          <w:ilvl w:val="0"/>
          <w:numId w:val="13"/>
        </w:numPr>
        <w:spacing w:after="0" w:line="240" w:lineRule="auto"/>
        <w:jc w:val="both"/>
        <w:rPr>
          <w:rFonts w:ascii="Tahoma" w:hAnsi="Tahoma" w:cs="Tahoma"/>
        </w:rPr>
      </w:pPr>
      <w:r w:rsidRPr="003046A4">
        <w:rPr>
          <w:rFonts w:ascii="Tahoma" w:hAnsi="Tahoma" w:cs="Tahoma"/>
        </w:rPr>
        <w:t>Types of innovation</w:t>
      </w:r>
    </w:p>
    <w:p w:rsidR="005D75C7" w:rsidRPr="003046A4" w:rsidRDefault="005D75C7" w:rsidP="005D75C7">
      <w:pPr>
        <w:jc w:val="both"/>
        <w:rPr>
          <w:rFonts w:ascii="Tahoma" w:hAnsi="Tahoma" w:cs="Tahoma"/>
          <w:b/>
          <w:u w:val="single"/>
        </w:rPr>
      </w:pPr>
      <w:r w:rsidRPr="003046A4">
        <w:rPr>
          <w:rFonts w:ascii="Tahoma" w:hAnsi="Tahoma" w:cs="Tahoma"/>
          <w:b/>
          <w:u w:val="single"/>
        </w:rPr>
        <w:t>Module 2- Setting up &amp; Managing Business Incubator</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Role of Innovation, Incubation &amp; Entrepreneurship in Developing Economies</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Theory of Innovation</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Role/Importance of Innovation</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Setting-up Business Incubator: Concept, Methodology &amp; Approach</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Planning, Managing, Administering Incubator</w:t>
      </w:r>
    </w:p>
    <w:p w:rsidR="005D75C7" w:rsidRPr="003046A4" w:rsidRDefault="005D75C7" w:rsidP="005D75C7">
      <w:pPr>
        <w:numPr>
          <w:ilvl w:val="0"/>
          <w:numId w:val="12"/>
        </w:numPr>
        <w:spacing w:after="0" w:line="240" w:lineRule="auto"/>
        <w:jc w:val="both"/>
        <w:rPr>
          <w:rFonts w:ascii="Tahoma" w:hAnsi="Tahoma" w:cs="Tahoma"/>
        </w:rPr>
      </w:pPr>
      <w:r w:rsidRPr="003046A4">
        <w:rPr>
          <w:rFonts w:ascii="Tahoma" w:hAnsi="Tahoma" w:cs="Tahoma"/>
        </w:rPr>
        <w:t>Incubators as Instruments of Local Area Development</w:t>
      </w:r>
    </w:p>
    <w:p w:rsidR="005D75C7" w:rsidRPr="003046A4" w:rsidRDefault="005D75C7" w:rsidP="005D75C7">
      <w:pPr>
        <w:jc w:val="both"/>
        <w:rPr>
          <w:rFonts w:ascii="Tahoma" w:hAnsi="Tahoma" w:cs="Tahoma"/>
          <w:b/>
          <w:u w:val="single"/>
        </w:rPr>
      </w:pPr>
      <w:r w:rsidRPr="003046A4">
        <w:rPr>
          <w:rFonts w:ascii="Tahoma" w:hAnsi="Tahoma" w:cs="Tahoma"/>
          <w:b/>
          <w:u w:val="single"/>
        </w:rPr>
        <w:t>Module 3- Business Model &amp; Fund Raising</w:t>
      </w:r>
    </w:p>
    <w:p w:rsidR="005D75C7" w:rsidRPr="003046A4" w:rsidRDefault="005D75C7" w:rsidP="005D75C7">
      <w:pPr>
        <w:numPr>
          <w:ilvl w:val="0"/>
          <w:numId w:val="11"/>
        </w:numPr>
        <w:spacing w:after="0" w:line="240" w:lineRule="auto"/>
        <w:rPr>
          <w:rFonts w:ascii="Tahoma" w:hAnsi="Tahoma" w:cs="Tahoma"/>
        </w:rPr>
      </w:pPr>
      <w:r w:rsidRPr="003046A4">
        <w:rPr>
          <w:rFonts w:ascii="Tahoma" w:hAnsi="Tahoma" w:cs="Tahoma"/>
        </w:rPr>
        <w:t>Business Model Analysis / Innovation of Business Incubators in Emerging Economies</w:t>
      </w:r>
    </w:p>
    <w:p w:rsidR="005D75C7" w:rsidRPr="003046A4" w:rsidRDefault="005D75C7" w:rsidP="005D75C7">
      <w:pPr>
        <w:numPr>
          <w:ilvl w:val="0"/>
          <w:numId w:val="11"/>
        </w:numPr>
        <w:spacing w:after="0" w:line="240" w:lineRule="auto"/>
        <w:rPr>
          <w:rFonts w:ascii="Tahoma" w:hAnsi="Tahoma" w:cs="Tahoma"/>
        </w:rPr>
      </w:pPr>
      <w:r w:rsidRPr="003046A4">
        <w:rPr>
          <w:rFonts w:ascii="Tahoma" w:hAnsi="Tahoma" w:cs="Tahoma"/>
        </w:rPr>
        <w:t>Writing a Winning Proposal</w:t>
      </w:r>
    </w:p>
    <w:p w:rsidR="005D75C7" w:rsidRPr="003046A4" w:rsidRDefault="005D75C7" w:rsidP="005D75C7">
      <w:pPr>
        <w:numPr>
          <w:ilvl w:val="0"/>
          <w:numId w:val="11"/>
        </w:numPr>
        <w:spacing w:after="0" w:line="240" w:lineRule="auto"/>
        <w:rPr>
          <w:rFonts w:ascii="Tahoma" w:hAnsi="Tahoma" w:cs="Tahoma"/>
        </w:rPr>
      </w:pPr>
      <w:r w:rsidRPr="003046A4">
        <w:rPr>
          <w:rFonts w:ascii="Tahoma" w:hAnsi="Tahoma" w:cs="Tahoma"/>
        </w:rPr>
        <w:t>Fund Raising for Companies</w:t>
      </w:r>
    </w:p>
    <w:p w:rsidR="005D75C7" w:rsidRPr="003046A4" w:rsidRDefault="005D75C7" w:rsidP="005D75C7">
      <w:pPr>
        <w:numPr>
          <w:ilvl w:val="0"/>
          <w:numId w:val="11"/>
        </w:numPr>
        <w:spacing w:after="0" w:line="240" w:lineRule="auto"/>
        <w:rPr>
          <w:rFonts w:ascii="Tahoma" w:hAnsi="Tahoma" w:cs="Tahoma"/>
        </w:rPr>
      </w:pPr>
      <w:r w:rsidRPr="003046A4">
        <w:rPr>
          <w:rFonts w:ascii="Tahoma" w:hAnsi="Tahoma" w:cs="Tahoma"/>
        </w:rPr>
        <w:t>Developing an Incubatee Business Plan</w:t>
      </w:r>
    </w:p>
    <w:p w:rsidR="005D75C7" w:rsidRPr="003046A4" w:rsidRDefault="005D75C7" w:rsidP="005D75C7">
      <w:pPr>
        <w:rPr>
          <w:rFonts w:ascii="Tahoma" w:hAnsi="Tahoma" w:cs="Tahoma"/>
          <w:b/>
          <w:u w:val="single"/>
        </w:rPr>
      </w:pPr>
      <w:r w:rsidRPr="003046A4">
        <w:rPr>
          <w:rFonts w:ascii="Tahoma" w:hAnsi="Tahoma" w:cs="Tahoma"/>
          <w:b/>
          <w:u w:val="single"/>
        </w:rPr>
        <w:t>Module 4 - Sustainability and Growth of an Incubator</w:t>
      </w:r>
    </w:p>
    <w:p w:rsidR="005D75C7" w:rsidRPr="003046A4" w:rsidRDefault="005D75C7" w:rsidP="005D75C7">
      <w:pPr>
        <w:numPr>
          <w:ilvl w:val="0"/>
          <w:numId w:val="10"/>
        </w:numPr>
        <w:spacing w:after="0" w:line="240" w:lineRule="auto"/>
        <w:rPr>
          <w:rFonts w:ascii="Tahoma" w:hAnsi="Tahoma" w:cs="Tahoma"/>
        </w:rPr>
      </w:pPr>
      <w:r w:rsidRPr="003046A4">
        <w:rPr>
          <w:rFonts w:ascii="Tahoma" w:hAnsi="Tahoma" w:cs="Tahoma"/>
        </w:rPr>
        <w:t>Strategic Management of Business Incubator a Balanced</w:t>
      </w:r>
    </w:p>
    <w:p w:rsidR="005D75C7" w:rsidRPr="003046A4" w:rsidRDefault="005D75C7" w:rsidP="005D75C7">
      <w:pPr>
        <w:numPr>
          <w:ilvl w:val="0"/>
          <w:numId w:val="9"/>
        </w:numPr>
        <w:spacing w:after="0" w:line="240" w:lineRule="auto"/>
        <w:rPr>
          <w:rFonts w:ascii="Tahoma" w:hAnsi="Tahoma" w:cs="Tahoma"/>
        </w:rPr>
      </w:pPr>
      <w:r w:rsidRPr="003046A4">
        <w:rPr>
          <w:rFonts w:ascii="Tahoma" w:hAnsi="Tahoma" w:cs="Tahoma"/>
        </w:rPr>
        <w:t>Scorecard Approach</w:t>
      </w:r>
    </w:p>
    <w:p w:rsidR="005D75C7" w:rsidRPr="003046A4" w:rsidRDefault="005D75C7" w:rsidP="005D75C7">
      <w:pPr>
        <w:numPr>
          <w:ilvl w:val="0"/>
          <w:numId w:val="9"/>
        </w:numPr>
        <w:spacing w:after="0" w:line="240" w:lineRule="auto"/>
        <w:rPr>
          <w:rFonts w:ascii="Tahoma" w:hAnsi="Tahoma" w:cs="Tahoma"/>
        </w:rPr>
      </w:pPr>
      <w:r w:rsidRPr="003046A4">
        <w:rPr>
          <w:rFonts w:ascii="Tahoma" w:hAnsi="Tahoma" w:cs="Tahoma"/>
        </w:rPr>
        <w:t xml:space="preserve">Value-Added Services of an Incubator </w:t>
      </w:r>
    </w:p>
    <w:p w:rsidR="005D75C7" w:rsidRPr="003046A4" w:rsidRDefault="005D75C7" w:rsidP="005D75C7">
      <w:pPr>
        <w:numPr>
          <w:ilvl w:val="0"/>
          <w:numId w:val="9"/>
        </w:numPr>
        <w:spacing w:after="0" w:line="240" w:lineRule="auto"/>
        <w:rPr>
          <w:rFonts w:ascii="Tahoma" w:hAnsi="Tahoma" w:cs="Tahoma"/>
        </w:rPr>
      </w:pPr>
      <w:r w:rsidRPr="003046A4">
        <w:rPr>
          <w:rFonts w:ascii="Tahoma" w:hAnsi="Tahoma" w:cs="Tahoma"/>
        </w:rPr>
        <w:t>Promoting Specialty Incubators</w:t>
      </w:r>
    </w:p>
    <w:p w:rsidR="005D75C7" w:rsidRPr="003046A4" w:rsidRDefault="005D75C7" w:rsidP="005D75C7">
      <w:pPr>
        <w:numPr>
          <w:ilvl w:val="0"/>
          <w:numId w:val="9"/>
        </w:numPr>
        <w:spacing w:after="0" w:line="240" w:lineRule="auto"/>
        <w:rPr>
          <w:rFonts w:ascii="Tahoma" w:hAnsi="Tahoma" w:cs="Tahoma"/>
        </w:rPr>
      </w:pPr>
      <w:r w:rsidRPr="003046A4">
        <w:rPr>
          <w:rFonts w:ascii="Tahoma" w:hAnsi="Tahoma" w:cs="Tahoma"/>
        </w:rPr>
        <w:t>Ideal Business Incubator in Emerging Economies - Beneficiary Perspective</w:t>
      </w:r>
    </w:p>
    <w:p w:rsidR="00135F97" w:rsidRDefault="005D75C7" w:rsidP="00135F97">
      <w:pPr>
        <w:numPr>
          <w:ilvl w:val="0"/>
          <w:numId w:val="9"/>
        </w:numPr>
        <w:spacing w:after="0" w:line="240" w:lineRule="auto"/>
        <w:rPr>
          <w:rFonts w:ascii="Tahoma" w:hAnsi="Tahoma" w:cs="Tahoma"/>
        </w:rPr>
      </w:pPr>
      <w:r w:rsidRPr="003046A4">
        <w:rPr>
          <w:rFonts w:ascii="Tahoma" w:hAnsi="Tahoma" w:cs="Tahoma"/>
        </w:rPr>
        <w:t xml:space="preserve">Technology Commercialization through Incubation </w:t>
      </w:r>
    </w:p>
    <w:p w:rsidR="00D26FCD" w:rsidRPr="00135F97" w:rsidRDefault="005D75C7" w:rsidP="00135F97">
      <w:pPr>
        <w:numPr>
          <w:ilvl w:val="0"/>
          <w:numId w:val="9"/>
        </w:numPr>
        <w:spacing w:after="0" w:line="240" w:lineRule="auto"/>
        <w:rPr>
          <w:rFonts w:ascii="Tahoma" w:hAnsi="Tahoma" w:cs="Tahoma"/>
        </w:rPr>
      </w:pPr>
      <w:r w:rsidRPr="00135F97">
        <w:rPr>
          <w:rFonts w:ascii="Tahoma" w:hAnsi="Tahoma" w:cs="Tahoma"/>
        </w:rPr>
        <w:t xml:space="preserve">Establishing and Managing Private Incubators &amp; Accelerators            </w:t>
      </w:r>
    </w:p>
    <w:p w:rsidR="005D75C7" w:rsidRPr="003046A4" w:rsidRDefault="005D75C7" w:rsidP="005D75C7">
      <w:pPr>
        <w:spacing w:after="0" w:line="240" w:lineRule="auto"/>
        <w:jc w:val="both"/>
        <w:rPr>
          <w:rFonts w:ascii="Tahoma" w:eastAsia="Times New Roman" w:hAnsi="Tahoma" w:cs="Tahoma"/>
          <w:shd w:val="clear" w:color="auto" w:fill="FFFFFF"/>
          <w:lang w:eastAsia="en-IN"/>
        </w:rPr>
      </w:pPr>
    </w:p>
    <w:p w:rsidR="00D26FCD" w:rsidRPr="003046A4" w:rsidRDefault="00F804AF" w:rsidP="008556F3">
      <w:pPr>
        <w:shd w:val="clear" w:color="auto" w:fill="FFFFFF"/>
        <w:spacing w:after="0" w:line="240" w:lineRule="auto"/>
        <w:jc w:val="both"/>
        <w:rPr>
          <w:rFonts w:ascii="Tahoma" w:eastAsia="Times New Roman" w:hAnsi="Tahoma" w:cs="Tahoma"/>
          <w:b/>
          <w:lang w:eastAsia="en-IN"/>
        </w:rPr>
      </w:pPr>
      <w:r w:rsidRPr="003046A4">
        <w:rPr>
          <w:rFonts w:ascii="Tahoma" w:eastAsia="Times New Roman" w:hAnsi="Tahoma" w:cs="Tahoma"/>
          <w:b/>
          <w:shd w:val="clear" w:color="auto" w:fill="FFFFFF"/>
          <w:lang w:eastAsia="en-IN"/>
        </w:rPr>
        <w:t>Benefits to participants:</w:t>
      </w:r>
    </w:p>
    <w:p w:rsidR="008556F3" w:rsidRPr="003046A4" w:rsidRDefault="00D26FCD" w:rsidP="003046A4">
      <w:pPr>
        <w:jc w:val="both"/>
        <w:rPr>
          <w:rFonts w:ascii="Tahoma" w:eastAsia="Verdana" w:hAnsi="Tahoma" w:cs="Tahoma"/>
        </w:rPr>
      </w:pPr>
      <w:r w:rsidRPr="003046A4">
        <w:rPr>
          <w:rFonts w:ascii="Tahoma" w:eastAsia="Verdana" w:hAnsi="Tahoma" w:cs="Tahoma"/>
        </w:rPr>
        <w:t xml:space="preserve">The Programme helps the participants in acquiring an insight and good understanding on various aspects like: </w:t>
      </w:r>
    </w:p>
    <w:p w:rsidR="003046A4" w:rsidRPr="003046A4" w:rsidRDefault="005D75C7" w:rsidP="003046A4">
      <w:pPr>
        <w:pStyle w:val="ListParagraph"/>
        <w:numPr>
          <w:ilvl w:val="0"/>
          <w:numId w:val="14"/>
        </w:numPr>
        <w:jc w:val="both"/>
        <w:rPr>
          <w:rFonts w:ascii="Tahoma" w:hAnsi="Tahoma" w:cs="Tahoma"/>
        </w:rPr>
      </w:pPr>
      <w:r w:rsidRPr="003046A4">
        <w:rPr>
          <w:rFonts w:ascii="Tahoma" w:hAnsi="Tahoma" w:cs="Tahoma"/>
        </w:rPr>
        <w:t>identifying and analyzing constraints and barriers to</w:t>
      </w:r>
      <w:r w:rsidR="003046A4" w:rsidRPr="003046A4">
        <w:rPr>
          <w:rFonts w:ascii="Tahoma" w:hAnsi="Tahoma" w:cs="Tahoma"/>
        </w:rPr>
        <w:t xml:space="preserve"> </w:t>
      </w:r>
      <w:r w:rsidRPr="003046A4">
        <w:rPr>
          <w:rFonts w:ascii="Tahoma" w:hAnsi="Tahoma" w:cs="Tahoma"/>
        </w:rPr>
        <w:t>promote innovations and devise appropriate strategies;</w:t>
      </w:r>
    </w:p>
    <w:p w:rsidR="003046A4" w:rsidRDefault="005D75C7" w:rsidP="003046A4">
      <w:pPr>
        <w:pStyle w:val="ListParagraph"/>
        <w:numPr>
          <w:ilvl w:val="0"/>
          <w:numId w:val="14"/>
        </w:numPr>
        <w:jc w:val="both"/>
        <w:rPr>
          <w:rFonts w:ascii="Tahoma" w:hAnsi="Tahoma" w:cs="Tahoma"/>
        </w:rPr>
      </w:pPr>
      <w:r w:rsidRPr="003046A4">
        <w:rPr>
          <w:rFonts w:ascii="Tahoma" w:hAnsi="Tahoma" w:cs="Tahoma"/>
        </w:rPr>
        <w:t>initiating, planning and implementing business incubation</w:t>
      </w:r>
      <w:r w:rsidR="003046A4" w:rsidRPr="003046A4">
        <w:rPr>
          <w:rFonts w:ascii="Tahoma" w:hAnsi="Tahoma" w:cs="Tahoma"/>
        </w:rPr>
        <w:t xml:space="preserve"> </w:t>
      </w:r>
      <w:r w:rsidRPr="003046A4">
        <w:rPr>
          <w:rFonts w:ascii="Tahoma" w:hAnsi="Tahoma" w:cs="Tahoma"/>
        </w:rPr>
        <w:t>activities for promoting knowledge-based enterprises;</w:t>
      </w:r>
    </w:p>
    <w:p w:rsidR="003046A4" w:rsidRDefault="005D75C7" w:rsidP="003046A4">
      <w:pPr>
        <w:pStyle w:val="ListParagraph"/>
        <w:numPr>
          <w:ilvl w:val="0"/>
          <w:numId w:val="14"/>
        </w:numPr>
        <w:jc w:val="both"/>
        <w:rPr>
          <w:rFonts w:ascii="Tahoma" w:hAnsi="Tahoma" w:cs="Tahoma"/>
        </w:rPr>
      </w:pPr>
      <w:r w:rsidRPr="003046A4">
        <w:rPr>
          <w:rFonts w:ascii="Tahoma" w:hAnsi="Tahoma" w:cs="Tahoma"/>
        </w:rPr>
        <w:t>sensitizing the environment for extending timely assistance</w:t>
      </w:r>
      <w:r w:rsidR="003046A4" w:rsidRPr="003046A4">
        <w:rPr>
          <w:rFonts w:ascii="Tahoma" w:hAnsi="Tahoma" w:cs="Tahoma"/>
        </w:rPr>
        <w:t xml:space="preserve"> </w:t>
      </w:r>
      <w:r w:rsidRPr="003046A4">
        <w:rPr>
          <w:rFonts w:ascii="Tahoma" w:hAnsi="Tahoma" w:cs="Tahoma"/>
        </w:rPr>
        <w:t xml:space="preserve">  and support required for the establishment of technology</w:t>
      </w:r>
      <w:r w:rsidR="003046A4" w:rsidRPr="003046A4">
        <w:rPr>
          <w:rFonts w:ascii="Tahoma" w:hAnsi="Tahoma" w:cs="Tahoma"/>
        </w:rPr>
        <w:t xml:space="preserve"> </w:t>
      </w:r>
      <w:r w:rsidRPr="003046A4">
        <w:rPr>
          <w:rFonts w:ascii="Tahoma" w:hAnsi="Tahoma" w:cs="Tahoma"/>
        </w:rPr>
        <w:t>based business ventures;</w:t>
      </w:r>
    </w:p>
    <w:p w:rsidR="00F804AF" w:rsidRPr="003046A4" w:rsidRDefault="005D75C7" w:rsidP="008556F3">
      <w:pPr>
        <w:pStyle w:val="ListParagraph"/>
        <w:numPr>
          <w:ilvl w:val="0"/>
          <w:numId w:val="14"/>
        </w:numPr>
        <w:jc w:val="both"/>
        <w:rPr>
          <w:rFonts w:ascii="Tahoma" w:hAnsi="Tahoma" w:cs="Tahoma"/>
        </w:rPr>
      </w:pPr>
      <w:r w:rsidRPr="003046A4">
        <w:rPr>
          <w:rFonts w:ascii="Tahoma" w:hAnsi="Tahoma" w:cs="Tahoma"/>
        </w:rPr>
        <w:t>counselling the entrepreneurs in various areas of business</w:t>
      </w:r>
      <w:r w:rsidR="003046A4" w:rsidRPr="003046A4">
        <w:rPr>
          <w:rFonts w:ascii="Tahoma" w:hAnsi="Tahoma" w:cs="Tahoma"/>
        </w:rPr>
        <w:t xml:space="preserve"> </w:t>
      </w:r>
      <w:r w:rsidRPr="003046A4">
        <w:rPr>
          <w:rFonts w:ascii="Tahoma" w:hAnsi="Tahoma" w:cs="Tahoma"/>
        </w:rPr>
        <w:t xml:space="preserve">  establishment and management</w:t>
      </w:r>
      <w:r w:rsidR="003046A4" w:rsidRPr="003046A4">
        <w:rPr>
          <w:rFonts w:ascii="Tahoma" w:hAnsi="Tahoma" w:cs="Tahoma"/>
        </w:rPr>
        <w:t xml:space="preserve"> </w:t>
      </w:r>
    </w:p>
    <w:p w:rsidR="00F804AF" w:rsidRPr="003046A4" w:rsidRDefault="00F804AF" w:rsidP="008556F3">
      <w:pPr>
        <w:jc w:val="both"/>
        <w:rPr>
          <w:rFonts w:ascii="Tahoma" w:eastAsia="Verdana" w:hAnsi="Tahoma" w:cs="Tahoma"/>
          <w:b/>
        </w:rPr>
      </w:pPr>
      <w:r w:rsidRPr="003046A4">
        <w:rPr>
          <w:rFonts w:ascii="Tahoma" w:eastAsia="Verdana" w:hAnsi="Tahoma" w:cs="Tahoma"/>
          <w:b/>
        </w:rPr>
        <w:t xml:space="preserve">Last Date for Receipt of Nomination form at ITEC, MEA, </w:t>
      </w:r>
      <w:proofErr w:type="spellStart"/>
      <w:r w:rsidRPr="003046A4">
        <w:rPr>
          <w:rFonts w:ascii="Tahoma" w:eastAsia="Verdana" w:hAnsi="Tahoma" w:cs="Tahoma"/>
          <w:b/>
        </w:rPr>
        <w:t>GoI</w:t>
      </w:r>
      <w:proofErr w:type="spellEnd"/>
      <w:r w:rsidRPr="003046A4">
        <w:rPr>
          <w:rFonts w:ascii="Tahoma" w:eastAsia="Verdana" w:hAnsi="Tahoma" w:cs="Tahoma"/>
          <w:b/>
        </w:rPr>
        <w:t>:</w:t>
      </w:r>
      <w:r w:rsidR="007C0C2F" w:rsidRPr="003046A4">
        <w:rPr>
          <w:rFonts w:ascii="Tahoma" w:eastAsia="Verdana" w:hAnsi="Tahoma" w:cs="Tahoma"/>
          <w:b/>
        </w:rPr>
        <w:t xml:space="preserve"> </w:t>
      </w:r>
      <w:r w:rsidR="007C0C2F" w:rsidRPr="003046A4">
        <w:rPr>
          <w:rFonts w:ascii="Tahoma" w:eastAsia="Verdana" w:hAnsi="Tahoma" w:cs="Tahoma"/>
        </w:rPr>
        <w:t>December 2</w:t>
      </w:r>
      <w:r w:rsidR="003046A4" w:rsidRPr="003046A4">
        <w:rPr>
          <w:rFonts w:ascii="Tahoma" w:eastAsia="Verdana" w:hAnsi="Tahoma" w:cs="Tahoma"/>
        </w:rPr>
        <w:t>4</w:t>
      </w:r>
      <w:r w:rsidR="007C0C2F" w:rsidRPr="003046A4">
        <w:rPr>
          <w:rFonts w:ascii="Tahoma" w:eastAsia="Verdana" w:hAnsi="Tahoma" w:cs="Tahoma"/>
        </w:rPr>
        <w:t>, 20</w:t>
      </w:r>
      <w:r w:rsidR="003046A4" w:rsidRPr="003046A4">
        <w:rPr>
          <w:rFonts w:ascii="Tahoma" w:eastAsia="Verdana" w:hAnsi="Tahoma" w:cs="Tahoma"/>
        </w:rPr>
        <w:t>22</w:t>
      </w:r>
    </w:p>
    <w:p w:rsidR="0068640D" w:rsidRPr="003046A4" w:rsidRDefault="0068640D" w:rsidP="008556F3">
      <w:pPr>
        <w:jc w:val="both"/>
        <w:rPr>
          <w:rFonts w:ascii="Tahoma" w:eastAsia="Verdana" w:hAnsi="Tahoma" w:cs="Tahoma"/>
          <w:b/>
          <w:sz w:val="10"/>
          <w:szCs w:val="10"/>
        </w:rPr>
      </w:pPr>
      <w:bookmarkStart w:id="0" w:name="_GoBack"/>
      <w:bookmarkEnd w:id="0"/>
    </w:p>
    <w:sectPr w:rsidR="0068640D" w:rsidRPr="00304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2BC3"/>
    <w:multiLevelType w:val="hybridMultilevel"/>
    <w:tmpl w:val="19A6386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3C563DD"/>
    <w:multiLevelType w:val="hybridMultilevel"/>
    <w:tmpl w:val="BA528C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F0E571A"/>
    <w:multiLevelType w:val="hybridMultilevel"/>
    <w:tmpl w:val="A574C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D80A45"/>
    <w:multiLevelType w:val="hybridMultilevel"/>
    <w:tmpl w:val="4D3ED2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280541"/>
    <w:multiLevelType w:val="hybridMultilevel"/>
    <w:tmpl w:val="655E28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86B0EAD"/>
    <w:multiLevelType w:val="hybridMultilevel"/>
    <w:tmpl w:val="6A3851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DFE4CD4"/>
    <w:multiLevelType w:val="hybridMultilevel"/>
    <w:tmpl w:val="2FBE19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2861A96"/>
    <w:multiLevelType w:val="hybridMultilevel"/>
    <w:tmpl w:val="66B6C4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529D14E3"/>
    <w:multiLevelType w:val="hybridMultilevel"/>
    <w:tmpl w:val="D64A91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5475BD5"/>
    <w:multiLevelType w:val="hybridMultilevel"/>
    <w:tmpl w:val="5D22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11C68"/>
    <w:multiLevelType w:val="hybridMultilevel"/>
    <w:tmpl w:val="0C7E7C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63352437"/>
    <w:multiLevelType w:val="hybridMultilevel"/>
    <w:tmpl w:val="28ACC4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68C686E"/>
    <w:multiLevelType w:val="hybridMultilevel"/>
    <w:tmpl w:val="31CE212E"/>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729B017A"/>
    <w:multiLevelType w:val="hybridMultilevel"/>
    <w:tmpl w:val="9DAAFD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12"/>
  </w:num>
  <w:num w:numId="6">
    <w:abstractNumId w:val="1"/>
  </w:num>
  <w:num w:numId="7">
    <w:abstractNumId w:val="11"/>
  </w:num>
  <w:num w:numId="8">
    <w:abstractNumId w:val="7"/>
  </w:num>
  <w:num w:numId="9">
    <w:abstractNumId w:val="5"/>
  </w:num>
  <w:num w:numId="10">
    <w:abstractNumId w:val="4"/>
  </w:num>
  <w:num w:numId="11">
    <w:abstractNumId w:val="6"/>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AzsjQ0szQ3MjNQ0lEKTi0uzszPAykwrgUAvkBcKSwAAAA="/>
  </w:docVars>
  <w:rsids>
    <w:rsidRoot w:val="00D26FCD"/>
    <w:rsid w:val="00135F97"/>
    <w:rsid w:val="00222A22"/>
    <w:rsid w:val="00273FF4"/>
    <w:rsid w:val="003046A4"/>
    <w:rsid w:val="00540E49"/>
    <w:rsid w:val="005D75C7"/>
    <w:rsid w:val="006274FE"/>
    <w:rsid w:val="0068640D"/>
    <w:rsid w:val="007A36BD"/>
    <w:rsid w:val="007C0C2F"/>
    <w:rsid w:val="008556F3"/>
    <w:rsid w:val="009433DF"/>
    <w:rsid w:val="00A658F5"/>
    <w:rsid w:val="00D26FCD"/>
    <w:rsid w:val="00D430F6"/>
    <w:rsid w:val="00EB4D1F"/>
    <w:rsid w:val="00F21D83"/>
    <w:rsid w:val="00F804AF"/>
    <w:rsid w:val="00FF41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C7EA"/>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CD"/>
    <w:pPr>
      <w:ind w:left="720"/>
      <w:contextualSpacing/>
    </w:pPr>
  </w:style>
  <w:style w:type="character" w:styleId="Strong">
    <w:name w:val="Strong"/>
    <w:basedOn w:val="DefaultParagraphFont"/>
    <w:uiPriority w:val="22"/>
    <w:qFormat/>
    <w:rsid w:val="00D26FCD"/>
    <w:rPr>
      <w:b/>
      <w:bCs/>
    </w:rPr>
  </w:style>
  <w:style w:type="paragraph" w:styleId="BodyText">
    <w:name w:val="Body Text"/>
    <w:basedOn w:val="Normal"/>
    <w:link w:val="BodyTextChar"/>
    <w:uiPriority w:val="99"/>
    <w:unhideWhenUsed/>
    <w:rsid w:val="00D26FCD"/>
    <w:pPr>
      <w:spacing w:after="120"/>
    </w:pPr>
    <w:rPr>
      <w:lang w:val="en-US"/>
    </w:rPr>
  </w:style>
  <w:style w:type="character" w:customStyle="1" w:styleId="BodyTextChar">
    <w:name w:val="Body Text Char"/>
    <w:basedOn w:val="DefaultParagraphFont"/>
    <w:link w:val="BodyText"/>
    <w:uiPriority w:val="99"/>
    <w:rsid w:val="00D26FCD"/>
    <w:rPr>
      <w:lang w:val="en-US"/>
    </w:rPr>
  </w:style>
  <w:style w:type="character" w:styleId="Hyperlink">
    <w:name w:val="Hyperlink"/>
    <w:basedOn w:val="DefaultParagraphFont"/>
    <w:uiPriority w:val="99"/>
    <w:unhideWhenUsed/>
    <w:rsid w:val="00F80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7</cp:revision>
  <dcterms:created xsi:type="dcterms:W3CDTF">2018-03-08T07:07:00Z</dcterms:created>
  <dcterms:modified xsi:type="dcterms:W3CDTF">2022-02-23T10:50:00Z</dcterms:modified>
</cp:coreProperties>
</file>