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2D" w:rsidRPr="002F76EC" w:rsidRDefault="00F97E2D" w:rsidP="00F97E2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F76EC">
        <w:rPr>
          <w:rFonts w:ascii="Arial" w:eastAsia="Times New Roman" w:hAnsi="Arial" w:cs="Arial"/>
          <w:b/>
          <w:bCs/>
          <w:color w:val="000000"/>
        </w:rPr>
        <w:t xml:space="preserve">ITEC </w:t>
      </w:r>
      <w:r w:rsidR="00D3085A" w:rsidRPr="002F76EC">
        <w:rPr>
          <w:rFonts w:ascii="Arial" w:eastAsia="Times New Roman" w:hAnsi="Arial" w:cs="Arial"/>
          <w:b/>
          <w:bCs/>
          <w:color w:val="000000"/>
        </w:rPr>
        <w:t>(</w:t>
      </w:r>
      <w:r w:rsidRPr="002F76EC">
        <w:rPr>
          <w:rFonts w:ascii="Arial" w:eastAsia="Times New Roman" w:hAnsi="Arial" w:cs="Arial"/>
          <w:b/>
          <w:bCs/>
          <w:color w:val="000000"/>
        </w:rPr>
        <w:t>2022-2023</w:t>
      </w:r>
      <w:r w:rsidR="00D3085A" w:rsidRPr="002F76EC">
        <w:rPr>
          <w:rFonts w:ascii="Arial" w:eastAsia="Times New Roman" w:hAnsi="Arial" w:cs="Arial"/>
          <w:b/>
          <w:bCs/>
          <w:color w:val="000000"/>
        </w:rPr>
        <w:t>)</w:t>
      </w:r>
    </w:p>
    <w:p w:rsidR="002F76EC" w:rsidRDefault="009C3C8B" w:rsidP="002F76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F76EC">
        <w:rPr>
          <w:rFonts w:ascii="Arial" w:eastAsia="Times New Roman" w:hAnsi="Arial" w:cs="Arial"/>
          <w:b/>
          <w:bCs/>
          <w:color w:val="000000"/>
        </w:rPr>
        <w:t xml:space="preserve">SPECIALIZED TRAINING PROGRAMME FOR </w:t>
      </w:r>
    </w:p>
    <w:p w:rsidR="00F97E2D" w:rsidRDefault="009C3C8B" w:rsidP="002F76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F76EC">
        <w:rPr>
          <w:rFonts w:ascii="Arial" w:eastAsia="Times New Roman" w:hAnsi="Arial" w:cs="Arial"/>
          <w:b/>
          <w:bCs/>
          <w:color w:val="000000"/>
        </w:rPr>
        <w:t>ESTABLISHING NATIONAL / REGIONAL TELEMEDICINE PLATFORM</w:t>
      </w:r>
    </w:p>
    <w:p w:rsidR="002F76EC" w:rsidRPr="002F76EC" w:rsidRDefault="002F76EC" w:rsidP="002F76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eGrid"/>
        <w:tblW w:w="10173" w:type="dxa"/>
        <w:tblLook w:val="04A0"/>
      </w:tblPr>
      <w:tblGrid>
        <w:gridCol w:w="567"/>
        <w:gridCol w:w="3936"/>
        <w:gridCol w:w="5670"/>
      </w:tblGrid>
      <w:tr w:rsidR="000C6D97" w:rsidRPr="009C3C8B" w:rsidTr="009475DE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0C6D97" w:rsidRPr="009C3C8B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Name of the Institute</w:t>
            </w:r>
          </w:p>
        </w:tc>
        <w:tc>
          <w:tcPr>
            <w:tcW w:w="5670" w:type="dxa"/>
          </w:tcPr>
          <w:p w:rsidR="000C6D97" w:rsidRPr="009C3C8B" w:rsidRDefault="000C6D97" w:rsidP="009C3C8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Centre for Development of Advanced Computing, Mohali</w:t>
            </w:r>
          </w:p>
        </w:tc>
      </w:tr>
      <w:tr w:rsidR="000C6D97" w:rsidRPr="009C3C8B" w:rsidTr="009475DE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6" w:type="dxa"/>
          </w:tcPr>
          <w:p w:rsidR="000C6D97" w:rsidRPr="009C3C8B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Name of the Course</w:t>
            </w:r>
          </w:p>
        </w:tc>
        <w:tc>
          <w:tcPr>
            <w:tcW w:w="5670" w:type="dxa"/>
          </w:tcPr>
          <w:p w:rsidR="000C6D97" w:rsidRPr="009C3C8B" w:rsidRDefault="006A29B3" w:rsidP="009C3C8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Specialized</w:t>
            </w:r>
            <w:r w:rsidR="00956115" w:rsidRPr="009C3C8B">
              <w:rPr>
                <w:rFonts w:ascii="Arial" w:hAnsi="Arial" w:cs="Arial"/>
                <w:sz w:val="20"/>
                <w:szCs w:val="20"/>
              </w:rPr>
              <w:t xml:space="preserve"> Training Programme for </w:t>
            </w:r>
            <w:r w:rsidR="00C0673F" w:rsidRPr="009C3C8B">
              <w:rPr>
                <w:rFonts w:ascii="Arial" w:hAnsi="Arial" w:cs="Arial"/>
                <w:sz w:val="20"/>
                <w:szCs w:val="20"/>
              </w:rPr>
              <w:t xml:space="preserve">establishing National </w:t>
            </w:r>
            <w:r w:rsidR="00956115" w:rsidRPr="009C3C8B">
              <w:rPr>
                <w:rFonts w:ascii="Arial" w:hAnsi="Arial" w:cs="Arial"/>
                <w:sz w:val="20"/>
                <w:szCs w:val="20"/>
              </w:rPr>
              <w:t>/Regional Telemedicine Platform</w:t>
            </w:r>
          </w:p>
        </w:tc>
      </w:tr>
      <w:tr w:rsidR="000C6D97" w:rsidRPr="009C3C8B" w:rsidTr="009475DE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6" w:type="dxa"/>
          </w:tcPr>
          <w:p w:rsidR="000C6D97" w:rsidRPr="009C3C8B" w:rsidRDefault="000C6D97" w:rsidP="009C3C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Proposed Dates and Duration of the Course in week</w:t>
            </w:r>
          </w:p>
        </w:tc>
        <w:tc>
          <w:tcPr>
            <w:tcW w:w="5670" w:type="dxa"/>
          </w:tcPr>
          <w:p w:rsidR="000C6D97" w:rsidRPr="009C3C8B" w:rsidRDefault="00CA6845" w:rsidP="009C3C8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CA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-15</w:t>
            </w:r>
            <w:r w:rsidRPr="00CA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July, 2022</w:t>
            </w:r>
          </w:p>
          <w:p w:rsidR="000C6D97" w:rsidRPr="009C3C8B" w:rsidRDefault="000C6D97" w:rsidP="009C3C8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956115"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Week</w:t>
            </w:r>
            <w:r w:rsidR="00C0673F"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0C6D97" w:rsidRPr="009C3C8B" w:rsidTr="009475DE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6" w:type="dxa"/>
          </w:tcPr>
          <w:p w:rsidR="000C6D97" w:rsidRPr="009C3C8B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Mode of Training</w:t>
            </w:r>
          </w:p>
        </w:tc>
        <w:tc>
          <w:tcPr>
            <w:tcW w:w="5670" w:type="dxa"/>
          </w:tcPr>
          <w:p w:rsidR="000C6D97" w:rsidRPr="009C3C8B" w:rsidRDefault="009132C5" w:rsidP="009C3C8B">
            <w:pPr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 xml:space="preserve">Online </w:t>
            </w:r>
          </w:p>
          <w:p w:rsidR="009132C5" w:rsidRPr="009C3C8B" w:rsidRDefault="009132C5" w:rsidP="009C3C8B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6D97" w:rsidRPr="009C3C8B" w:rsidTr="009475DE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6" w:type="dxa"/>
          </w:tcPr>
          <w:p w:rsidR="000C6D97" w:rsidRPr="009C3C8B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5670" w:type="dxa"/>
          </w:tcPr>
          <w:p w:rsidR="000C6D97" w:rsidRPr="009C3C8B" w:rsidRDefault="00CA6845" w:rsidP="00CA6845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CA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July, </w:t>
            </w:r>
            <w:r w:rsidR="00956115" w:rsidRPr="009C3C8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0C6D97" w:rsidRPr="009C3C8B" w:rsidTr="009475DE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6" w:type="dxa"/>
          </w:tcPr>
          <w:p w:rsidR="000C6D97" w:rsidRPr="009C3C8B" w:rsidRDefault="000C6D97" w:rsidP="009475D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5670" w:type="dxa"/>
          </w:tcPr>
          <w:p w:rsidR="000C6D97" w:rsidRPr="009C3C8B" w:rsidRDefault="00CA6845" w:rsidP="009475DE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A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July, 2022</w:t>
            </w:r>
          </w:p>
        </w:tc>
      </w:tr>
      <w:tr w:rsidR="000C5B97" w:rsidRPr="009C3C8B" w:rsidTr="00626B83">
        <w:trPr>
          <w:trHeight w:val="674"/>
        </w:trPr>
        <w:tc>
          <w:tcPr>
            <w:tcW w:w="567" w:type="dxa"/>
            <w:vMerge w:val="restart"/>
          </w:tcPr>
          <w:p w:rsidR="000C5B97" w:rsidRPr="009C3C8B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36" w:type="dxa"/>
          </w:tcPr>
          <w:p w:rsidR="000C5B97" w:rsidRPr="009C3C8B" w:rsidRDefault="000C5B97" w:rsidP="009475D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Eligibility Criteria for Participants:</w:t>
            </w:r>
          </w:p>
          <w:p w:rsidR="000C5B97" w:rsidRPr="009C3C8B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Educational Qualification</w:t>
            </w:r>
          </w:p>
        </w:tc>
        <w:tc>
          <w:tcPr>
            <w:tcW w:w="5670" w:type="dxa"/>
          </w:tcPr>
          <w:p w:rsidR="00D3085A" w:rsidRPr="00113D21" w:rsidRDefault="00D3085A" w:rsidP="009475D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5B97" w:rsidRPr="00113D21" w:rsidRDefault="00CA6845" w:rsidP="009475D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Graduates with relevant experience </w:t>
            </w:r>
          </w:p>
        </w:tc>
      </w:tr>
      <w:tr w:rsidR="000C5B97" w:rsidRPr="009C3C8B" w:rsidTr="009475DE">
        <w:trPr>
          <w:trHeight w:val="239"/>
        </w:trPr>
        <w:tc>
          <w:tcPr>
            <w:tcW w:w="567" w:type="dxa"/>
            <w:vMerge/>
          </w:tcPr>
          <w:p w:rsidR="000C5B97" w:rsidRPr="009C3C8B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C5B97" w:rsidRPr="009C3C8B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  <w:tc>
          <w:tcPr>
            <w:tcW w:w="5670" w:type="dxa"/>
          </w:tcPr>
          <w:p w:rsidR="000C5B97" w:rsidRPr="00113D21" w:rsidRDefault="00CA6845" w:rsidP="009475D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Experience</w:t>
            </w:r>
          </w:p>
        </w:tc>
      </w:tr>
      <w:tr w:rsidR="000C5B97" w:rsidRPr="009C3C8B" w:rsidTr="009475DE">
        <w:trPr>
          <w:trHeight w:val="131"/>
        </w:trPr>
        <w:tc>
          <w:tcPr>
            <w:tcW w:w="567" w:type="dxa"/>
            <w:vMerge/>
          </w:tcPr>
          <w:p w:rsidR="000C5B97" w:rsidRPr="009C3C8B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C5B97" w:rsidRPr="009C3C8B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Age Limit</w:t>
            </w:r>
          </w:p>
        </w:tc>
        <w:tc>
          <w:tcPr>
            <w:tcW w:w="5670" w:type="dxa"/>
          </w:tcPr>
          <w:p w:rsidR="000C5B97" w:rsidRPr="00113D21" w:rsidRDefault="00CA6845" w:rsidP="009475D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Serving participants</w:t>
            </w:r>
          </w:p>
        </w:tc>
      </w:tr>
      <w:tr w:rsidR="000C5B97" w:rsidRPr="009C3C8B" w:rsidTr="009475DE">
        <w:trPr>
          <w:trHeight w:val="860"/>
        </w:trPr>
        <w:tc>
          <w:tcPr>
            <w:tcW w:w="567" w:type="dxa"/>
            <w:vMerge/>
          </w:tcPr>
          <w:p w:rsidR="000C5B97" w:rsidRPr="009C3C8B" w:rsidRDefault="000C5B97" w:rsidP="000C5B9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6" w:type="dxa"/>
          </w:tcPr>
          <w:p w:rsidR="000C5B97" w:rsidRPr="009C3C8B" w:rsidRDefault="000C5B97" w:rsidP="009475D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Target group (Level of participants and target ministry/department etc.  may be identified)</w:t>
            </w:r>
          </w:p>
        </w:tc>
        <w:tc>
          <w:tcPr>
            <w:tcW w:w="5670" w:type="dxa"/>
          </w:tcPr>
          <w:p w:rsidR="00C0673F" w:rsidRPr="009C3C8B" w:rsidRDefault="00C0673F" w:rsidP="00C0673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The course is targeted for the following participants:</w:t>
            </w:r>
          </w:p>
          <w:p w:rsidR="000C5B97" w:rsidRPr="009C3C8B" w:rsidRDefault="00C0673F" w:rsidP="00C0673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Policy makers, Bureaucrats, Health administrators, Ministry / Departmental official related to Health, Program Officers &amp; Program Managers related to Health</w:t>
            </w:r>
          </w:p>
        </w:tc>
      </w:tr>
      <w:tr w:rsidR="000C6D97" w:rsidRPr="009C3C8B" w:rsidTr="000C5B97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36" w:type="dxa"/>
          </w:tcPr>
          <w:p w:rsidR="000C6D97" w:rsidRPr="009C3C8B" w:rsidRDefault="000C6D97" w:rsidP="000C5B9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Aims &amp; Objectives of the Course</w:t>
            </w:r>
          </w:p>
        </w:tc>
        <w:tc>
          <w:tcPr>
            <w:tcW w:w="5670" w:type="dxa"/>
          </w:tcPr>
          <w:p w:rsidR="002D6B31" w:rsidRDefault="002D6B31" w:rsidP="002D6B31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Aims</w:t>
            </w:r>
            <w:r w:rsidRPr="009C3C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Course:</w:t>
            </w:r>
          </w:p>
          <w:p w:rsidR="00956115" w:rsidRPr="009C3C8B" w:rsidRDefault="00956115" w:rsidP="00956115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 xml:space="preserve">Enable policy makers, health administrators from participating countries to conceptualise implementation of standardized Telemedicine application across nation/region. </w:t>
            </w:r>
          </w:p>
          <w:p w:rsidR="00956115" w:rsidRPr="009C3C8B" w:rsidRDefault="00956115" w:rsidP="00956115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To prepare trained human resource in Healthcare IT domain for respective participating countries.</w:t>
            </w:r>
          </w:p>
          <w:p w:rsidR="00B56743" w:rsidRPr="009C3C8B" w:rsidRDefault="00956115" w:rsidP="00956115">
            <w:pPr>
              <w:pStyle w:val="NormalWeb"/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 xml:space="preserve">To prepare human resource in Healthcare IT domain for Govt. of India’s PAN African project 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eArogyabharti</w:t>
            </w:r>
            <w:proofErr w:type="spellEnd"/>
          </w:p>
          <w:p w:rsidR="00C0673F" w:rsidRPr="009C3C8B" w:rsidRDefault="00C0673F" w:rsidP="00C0673F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C8B">
              <w:rPr>
                <w:rFonts w:ascii="Arial" w:hAnsi="Arial" w:cs="Arial"/>
                <w:b/>
                <w:bCs/>
                <w:sz w:val="20"/>
                <w:szCs w:val="20"/>
              </w:rPr>
              <w:t>Objectives of the Course: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t xml:space="preserve">Case studies: 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eSanjeevani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>, India’s National Telemedicine Platform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Swasthyaingit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>, Regional Telemedicine Platform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SeHATOPD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>, Services e-Health Assistance and Tele-consultation (</w:t>
            </w: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>) the Tri-</w:t>
            </w: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Teleconsultation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 xml:space="preserve"> Service of the Ministry of </w:t>
            </w: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t xml:space="preserve">National Telemedicine Network for PLHIV, Telemedicine platform for HIV/AIDS </w:t>
            </w: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 xml:space="preserve"> and people living with HIV</w:t>
            </w:r>
          </w:p>
          <w:p w:rsidR="00C0673F" w:rsidRPr="00D46986" w:rsidRDefault="00C0673F" w:rsidP="00DA485F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6986">
              <w:rPr>
                <w:rFonts w:ascii="Arial" w:hAnsi="Arial" w:cs="Arial"/>
                <w:sz w:val="20"/>
                <w:szCs w:val="20"/>
              </w:rPr>
              <w:t>Conceptualising</w:t>
            </w:r>
            <w:proofErr w:type="spellEnd"/>
            <w:r w:rsidRPr="00D46986">
              <w:rPr>
                <w:rFonts w:ascii="Arial" w:hAnsi="Arial" w:cs="Arial"/>
                <w:sz w:val="20"/>
                <w:szCs w:val="20"/>
              </w:rPr>
              <w:t xml:space="preserve"> institutional framework for sustaining the telemedicine practice so that the intended benefits continue to reach the community. 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lastRenderedPageBreak/>
              <w:t>Use of Healthcare standards to achieve interoperability of Healthcare Information System.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t xml:space="preserve">Optimization of Health resources and HR. </w:t>
            </w:r>
          </w:p>
          <w:p w:rsidR="00C0673F" w:rsidRPr="00D46986" w:rsidRDefault="00C0673F" w:rsidP="004A187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t xml:space="preserve">Adoption of IT application in Healthcare. </w:t>
            </w:r>
          </w:p>
          <w:p w:rsidR="00C0673F" w:rsidRPr="009C3C8B" w:rsidRDefault="00C0673F" w:rsidP="004A187C">
            <w:pPr>
              <w:pStyle w:val="ListParagraph"/>
              <w:numPr>
                <w:ilvl w:val="0"/>
                <w:numId w:val="27"/>
              </w:num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t xml:space="preserve"> Improving the access and quality of healthcare delivery services.</w:t>
            </w:r>
          </w:p>
        </w:tc>
      </w:tr>
      <w:tr w:rsidR="000C6D97" w:rsidRPr="009C3C8B" w:rsidTr="000C5B97">
        <w:tc>
          <w:tcPr>
            <w:tcW w:w="567" w:type="dxa"/>
          </w:tcPr>
          <w:p w:rsidR="000C6D97" w:rsidRPr="009C3C8B" w:rsidRDefault="000C6D97" w:rsidP="000C5B97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936" w:type="dxa"/>
          </w:tcPr>
          <w:p w:rsidR="000C6D97" w:rsidRPr="009C3C8B" w:rsidRDefault="000C6D97" w:rsidP="000C5B9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Details / Content of the Course</w:t>
            </w:r>
            <w:r w:rsidR="00235B63"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(</w:t>
            </w: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attach detailed Course Profile)</w:t>
            </w:r>
          </w:p>
        </w:tc>
        <w:tc>
          <w:tcPr>
            <w:tcW w:w="5670" w:type="dxa"/>
          </w:tcPr>
          <w:p w:rsidR="000C6D97" w:rsidRPr="009C3C8B" w:rsidRDefault="000C6D97" w:rsidP="000C5B97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3C8B">
              <w:rPr>
                <w:rFonts w:ascii="Arial" w:hAnsi="Arial" w:cs="Arial"/>
                <w:color w:val="auto"/>
                <w:sz w:val="20"/>
                <w:szCs w:val="20"/>
              </w:rPr>
              <w:t>The course content are:</w:t>
            </w:r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  <w:lang w:val="en-IN" w:eastAsia="en-GB"/>
              </w:rPr>
              <w:t>Health Informatics &amp; Telemedicine</w:t>
            </w:r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  <w:lang w:val="en-IN" w:eastAsia="en-GB"/>
              </w:rPr>
              <w:t>Overview of various Healthcare IT standards</w:t>
            </w:r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  <w:lang w:val="en-IN" w:eastAsia="en-GB"/>
              </w:rPr>
              <w:t>Electronic Health Record (EHR) Standards for India - 2016</w:t>
            </w:r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  <w:lang w:val="en-IN" w:eastAsia="en-GB"/>
              </w:rPr>
              <w:t>Ayushman Bharat Digital Mission (ABDM) ecosystem</w:t>
            </w:r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  <w:lang w:val="en-IN" w:eastAsia="en-GB"/>
              </w:rPr>
              <w:t xml:space="preserve">ABHA (Ayushman Bharat Health Account): 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  <w:lang w:val="en-IN" w:eastAsia="en-GB"/>
              </w:rPr>
              <w:t>HealthID</w:t>
            </w:r>
            <w:proofErr w:type="spellEnd"/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>Establishing a National/Regional Telemedicine Platform</w:t>
            </w:r>
          </w:p>
          <w:p w:rsidR="00C0673F" w:rsidRPr="009C3C8B" w:rsidRDefault="00C0673F" w:rsidP="00C0673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IN" w:eastAsia="en-GB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 xml:space="preserve">Case Studies: </w:t>
            </w:r>
          </w:p>
          <w:p w:rsidR="00C0673F" w:rsidRPr="009C3C8B" w:rsidRDefault="00C0673F" w:rsidP="00C0673F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eSanjeevani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>, India’s National Telemedicine Platform</w:t>
            </w:r>
          </w:p>
          <w:p w:rsidR="00C0673F" w:rsidRPr="009C3C8B" w:rsidRDefault="00C0673F" w:rsidP="00C0673F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Swasthyaingit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>, Regional Telemedicine Platform</w:t>
            </w:r>
          </w:p>
          <w:p w:rsidR="00C0673F" w:rsidRPr="009C3C8B" w:rsidRDefault="00C0673F" w:rsidP="00C0673F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78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SeHATOPD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>, Services e-Health Assistance and Tele-consultation (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SeHAT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>) the Tri-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Teleconsultation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 xml:space="preserve"> Service of the Ministry of 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Defence</w:t>
            </w:r>
            <w:proofErr w:type="spellEnd"/>
          </w:p>
          <w:p w:rsidR="000C6D97" w:rsidRPr="009C3C8B" w:rsidRDefault="00C0673F" w:rsidP="00C0673F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hAnsi="Arial" w:cs="Arial"/>
                <w:sz w:val="20"/>
                <w:szCs w:val="20"/>
              </w:rPr>
              <w:t xml:space="preserve">National Telemedicine Network for PLHIV, Telemedicine platform for HIV/AIDS </w:t>
            </w:r>
            <w:proofErr w:type="spellStart"/>
            <w:r w:rsidRPr="009C3C8B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9C3C8B">
              <w:rPr>
                <w:rFonts w:ascii="Arial" w:hAnsi="Arial" w:cs="Arial"/>
                <w:sz w:val="20"/>
                <w:szCs w:val="20"/>
              </w:rPr>
              <w:t xml:space="preserve"> and people living with HIV</w:t>
            </w:r>
          </w:p>
        </w:tc>
      </w:tr>
      <w:tr w:rsidR="000C6D97" w:rsidRPr="009C3C8B" w:rsidTr="000C5B97">
        <w:tc>
          <w:tcPr>
            <w:tcW w:w="567" w:type="dxa"/>
          </w:tcPr>
          <w:p w:rsidR="000C6D97" w:rsidRPr="009C3C8B" w:rsidRDefault="000C6D97" w:rsidP="009475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3C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36" w:type="dxa"/>
          </w:tcPr>
          <w:p w:rsidR="000C6D97" w:rsidRPr="00D46986" w:rsidRDefault="000C6D97" w:rsidP="009475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46986">
              <w:rPr>
                <w:rFonts w:ascii="Arial" w:eastAsia="Times New Roman" w:hAnsi="Arial" w:cs="Arial"/>
                <w:sz w:val="20"/>
                <w:szCs w:val="20"/>
              </w:rPr>
              <w:t>Mode of Evaluation of Performance of the ITEC Participant</w:t>
            </w:r>
          </w:p>
        </w:tc>
        <w:tc>
          <w:tcPr>
            <w:tcW w:w="5670" w:type="dxa"/>
          </w:tcPr>
          <w:p w:rsidR="000C6D97" w:rsidRPr="00D46986" w:rsidRDefault="000C6D97" w:rsidP="009475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6986">
              <w:rPr>
                <w:rFonts w:ascii="Arial" w:hAnsi="Arial" w:cs="Arial"/>
                <w:sz w:val="20"/>
                <w:szCs w:val="20"/>
              </w:rPr>
              <w:t>Theory  and viva voce /Practical</w:t>
            </w:r>
          </w:p>
        </w:tc>
      </w:tr>
    </w:tbl>
    <w:p w:rsidR="00F97E2D" w:rsidRPr="00876C71" w:rsidRDefault="00F97E2D" w:rsidP="000C5B97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C71C2" w:rsidRDefault="007C71C2"/>
    <w:sectPr w:rsidR="007C71C2" w:rsidSect="007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3D4"/>
    <w:multiLevelType w:val="hybridMultilevel"/>
    <w:tmpl w:val="B99E997C"/>
    <w:lvl w:ilvl="0" w:tplc="10BEA27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9" w:hanging="360"/>
      </w:pPr>
    </w:lvl>
    <w:lvl w:ilvl="2" w:tplc="4009001B" w:tentative="1">
      <w:start w:val="1"/>
      <w:numFmt w:val="lowerRoman"/>
      <w:lvlText w:val="%3."/>
      <w:lvlJc w:val="right"/>
      <w:pPr>
        <w:ind w:left="2149" w:hanging="180"/>
      </w:pPr>
    </w:lvl>
    <w:lvl w:ilvl="3" w:tplc="4009000F" w:tentative="1">
      <w:start w:val="1"/>
      <w:numFmt w:val="decimal"/>
      <w:lvlText w:val="%4."/>
      <w:lvlJc w:val="left"/>
      <w:pPr>
        <w:ind w:left="2869" w:hanging="360"/>
      </w:pPr>
    </w:lvl>
    <w:lvl w:ilvl="4" w:tplc="40090019" w:tentative="1">
      <w:start w:val="1"/>
      <w:numFmt w:val="lowerLetter"/>
      <w:lvlText w:val="%5."/>
      <w:lvlJc w:val="left"/>
      <w:pPr>
        <w:ind w:left="3589" w:hanging="360"/>
      </w:pPr>
    </w:lvl>
    <w:lvl w:ilvl="5" w:tplc="4009001B" w:tentative="1">
      <w:start w:val="1"/>
      <w:numFmt w:val="lowerRoman"/>
      <w:lvlText w:val="%6."/>
      <w:lvlJc w:val="right"/>
      <w:pPr>
        <w:ind w:left="4309" w:hanging="180"/>
      </w:pPr>
    </w:lvl>
    <w:lvl w:ilvl="6" w:tplc="4009000F" w:tentative="1">
      <w:start w:val="1"/>
      <w:numFmt w:val="decimal"/>
      <w:lvlText w:val="%7."/>
      <w:lvlJc w:val="left"/>
      <w:pPr>
        <w:ind w:left="5029" w:hanging="360"/>
      </w:pPr>
    </w:lvl>
    <w:lvl w:ilvl="7" w:tplc="40090019" w:tentative="1">
      <w:start w:val="1"/>
      <w:numFmt w:val="lowerLetter"/>
      <w:lvlText w:val="%8."/>
      <w:lvlJc w:val="left"/>
      <w:pPr>
        <w:ind w:left="5749" w:hanging="360"/>
      </w:pPr>
    </w:lvl>
    <w:lvl w:ilvl="8" w:tplc="40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26472D2"/>
    <w:multiLevelType w:val="multilevel"/>
    <w:tmpl w:val="881C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93E78"/>
    <w:multiLevelType w:val="hybridMultilevel"/>
    <w:tmpl w:val="6594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4E0C"/>
    <w:multiLevelType w:val="hybridMultilevel"/>
    <w:tmpl w:val="DB447B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46E38"/>
    <w:multiLevelType w:val="hybridMultilevel"/>
    <w:tmpl w:val="B8288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274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8750B"/>
    <w:multiLevelType w:val="hybridMultilevel"/>
    <w:tmpl w:val="C83C412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18FA547B"/>
    <w:multiLevelType w:val="hybridMultilevel"/>
    <w:tmpl w:val="3326A392"/>
    <w:lvl w:ilvl="0" w:tplc="40090013">
      <w:start w:val="1"/>
      <w:numFmt w:val="upperRoman"/>
      <w:lvlText w:val="%1."/>
      <w:lvlJc w:val="right"/>
      <w:pPr>
        <w:ind w:left="360" w:hanging="360"/>
      </w:pPr>
    </w:lvl>
    <w:lvl w:ilvl="1" w:tplc="824C040E">
      <w:start w:val="1"/>
      <w:numFmt w:val="lowerLetter"/>
      <w:lvlText w:val="%2)"/>
      <w:lvlJc w:val="left"/>
      <w:pPr>
        <w:ind w:left="1170" w:hanging="45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D2015"/>
    <w:multiLevelType w:val="hybridMultilevel"/>
    <w:tmpl w:val="73D8B3C0"/>
    <w:lvl w:ilvl="0" w:tplc="332A20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F31B1"/>
    <w:multiLevelType w:val="hybridMultilevel"/>
    <w:tmpl w:val="1EC48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532F5"/>
    <w:multiLevelType w:val="hybridMultilevel"/>
    <w:tmpl w:val="3A02C5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131BF"/>
    <w:multiLevelType w:val="hybridMultilevel"/>
    <w:tmpl w:val="634CEA3E"/>
    <w:lvl w:ilvl="0" w:tplc="4009001B">
      <w:start w:val="1"/>
      <w:numFmt w:val="lowerRoman"/>
      <w:lvlText w:val="%1."/>
      <w:lvlJc w:val="righ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80CFD"/>
    <w:multiLevelType w:val="hybridMultilevel"/>
    <w:tmpl w:val="D834F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60279"/>
    <w:multiLevelType w:val="hybridMultilevel"/>
    <w:tmpl w:val="0CE8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62F58"/>
    <w:multiLevelType w:val="hybridMultilevel"/>
    <w:tmpl w:val="DA5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060B1"/>
    <w:multiLevelType w:val="hybridMultilevel"/>
    <w:tmpl w:val="360C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A25ED"/>
    <w:multiLevelType w:val="hybridMultilevel"/>
    <w:tmpl w:val="7242CEDA"/>
    <w:lvl w:ilvl="0" w:tplc="AC42E79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A3B9B"/>
    <w:multiLevelType w:val="hybridMultilevel"/>
    <w:tmpl w:val="E1FE4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6145A"/>
    <w:multiLevelType w:val="hybridMultilevel"/>
    <w:tmpl w:val="D45A1C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F7F05"/>
    <w:multiLevelType w:val="hybridMultilevel"/>
    <w:tmpl w:val="8D2ECA20"/>
    <w:lvl w:ilvl="0" w:tplc="E7D46614">
      <w:start w:val="1"/>
      <w:numFmt w:val="decimal"/>
      <w:lvlText w:val="%1."/>
      <w:lvlJc w:val="left"/>
      <w:pPr>
        <w:ind w:left="706" w:hanging="360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906C0614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7906D8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3" w:tplc="62AA9F7C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EE969C5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BDE6A79A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ar-SA"/>
      </w:rPr>
    </w:lvl>
    <w:lvl w:ilvl="6" w:tplc="3B466550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ar-SA"/>
      </w:rPr>
    </w:lvl>
    <w:lvl w:ilvl="7" w:tplc="3B8490B6">
      <w:numFmt w:val="bullet"/>
      <w:lvlText w:val="•"/>
      <w:lvlJc w:val="left"/>
      <w:pPr>
        <w:ind w:left="6793" w:hanging="360"/>
      </w:pPr>
      <w:rPr>
        <w:rFonts w:hint="default"/>
        <w:lang w:val="en-US" w:eastAsia="en-US" w:bidi="ar-SA"/>
      </w:rPr>
    </w:lvl>
    <w:lvl w:ilvl="8" w:tplc="28D259D6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</w:abstractNum>
  <w:abstractNum w:abstractNumId="19">
    <w:nsid w:val="510B5589"/>
    <w:multiLevelType w:val="hybridMultilevel"/>
    <w:tmpl w:val="65ECA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47BD4"/>
    <w:multiLevelType w:val="hybridMultilevel"/>
    <w:tmpl w:val="EC62F1A0"/>
    <w:lvl w:ilvl="0" w:tplc="CE2E5D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A23BD"/>
    <w:multiLevelType w:val="hybridMultilevel"/>
    <w:tmpl w:val="8826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45654"/>
    <w:multiLevelType w:val="multilevel"/>
    <w:tmpl w:val="1E8A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175DCC"/>
    <w:multiLevelType w:val="hybridMultilevel"/>
    <w:tmpl w:val="F6F2494E"/>
    <w:lvl w:ilvl="0" w:tplc="539CD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E7F3B"/>
    <w:multiLevelType w:val="hybridMultilevel"/>
    <w:tmpl w:val="D680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A4F4C"/>
    <w:multiLevelType w:val="hybridMultilevel"/>
    <w:tmpl w:val="C19AC6C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B74B0"/>
    <w:multiLevelType w:val="hybridMultilevel"/>
    <w:tmpl w:val="AFF84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A67088"/>
    <w:multiLevelType w:val="hybridMultilevel"/>
    <w:tmpl w:val="A8F416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19"/>
  </w:num>
  <w:num w:numId="8">
    <w:abstractNumId w:val="3"/>
  </w:num>
  <w:num w:numId="9">
    <w:abstractNumId w:val="14"/>
  </w:num>
  <w:num w:numId="10">
    <w:abstractNumId w:val="24"/>
  </w:num>
  <w:num w:numId="11">
    <w:abstractNumId w:val="21"/>
  </w:num>
  <w:num w:numId="12">
    <w:abstractNumId w:val="1"/>
  </w:num>
  <w:num w:numId="13">
    <w:abstractNumId w:val="27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6"/>
  </w:num>
  <w:num w:numId="19">
    <w:abstractNumId w:val="12"/>
  </w:num>
  <w:num w:numId="20">
    <w:abstractNumId w:val="8"/>
  </w:num>
  <w:num w:numId="21">
    <w:abstractNumId w:val="0"/>
  </w:num>
  <w:num w:numId="22">
    <w:abstractNumId w:val="16"/>
  </w:num>
  <w:num w:numId="23">
    <w:abstractNumId w:val="17"/>
  </w:num>
  <w:num w:numId="24">
    <w:abstractNumId w:val="10"/>
  </w:num>
  <w:num w:numId="25">
    <w:abstractNumId w:val="20"/>
  </w:num>
  <w:num w:numId="26">
    <w:abstractNumId w:val="9"/>
  </w:num>
  <w:num w:numId="27">
    <w:abstractNumId w:val="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7E2D"/>
    <w:rsid w:val="00070383"/>
    <w:rsid w:val="000C3C5D"/>
    <w:rsid w:val="000C5B97"/>
    <w:rsid w:val="000C6D97"/>
    <w:rsid w:val="000C729C"/>
    <w:rsid w:val="000F064A"/>
    <w:rsid w:val="00113D21"/>
    <w:rsid w:val="00235B63"/>
    <w:rsid w:val="00283807"/>
    <w:rsid w:val="002D6B31"/>
    <w:rsid w:val="002F76EC"/>
    <w:rsid w:val="0037480E"/>
    <w:rsid w:val="003D4770"/>
    <w:rsid w:val="004236AE"/>
    <w:rsid w:val="004A187C"/>
    <w:rsid w:val="004B5DF0"/>
    <w:rsid w:val="004C5C5C"/>
    <w:rsid w:val="0060606A"/>
    <w:rsid w:val="00625654"/>
    <w:rsid w:val="00626B83"/>
    <w:rsid w:val="0063777C"/>
    <w:rsid w:val="006A29B3"/>
    <w:rsid w:val="006A6D61"/>
    <w:rsid w:val="007C71C2"/>
    <w:rsid w:val="007F2542"/>
    <w:rsid w:val="008F4D83"/>
    <w:rsid w:val="009132C5"/>
    <w:rsid w:val="009475DE"/>
    <w:rsid w:val="00956115"/>
    <w:rsid w:val="009C3C8B"/>
    <w:rsid w:val="009F3D73"/>
    <w:rsid w:val="00B56743"/>
    <w:rsid w:val="00B83AFA"/>
    <w:rsid w:val="00C042F3"/>
    <w:rsid w:val="00C0673F"/>
    <w:rsid w:val="00C31DEF"/>
    <w:rsid w:val="00C32CB6"/>
    <w:rsid w:val="00C443E8"/>
    <w:rsid w:val="00C50AF3"/>
    <w:rsid w:val="00C8460B"/>
    <w:rsid w:val="00CA6845"/>
    <w:rsid w:val="00CF6CC4"/>
    <w:rsid w:val="00D3085A"/>
    <w:rsid w:val="00D46986"/>
    <w:rsid w:val="00DA485F"/>
    <w:rsid w:val="00DE0881"/>
    <w:rsid w:val="00E633CC"/>
    <w:rsid w:val="00F04B80"/>
    <w:rsid w:val="00F97E2D"/>
    <w:rsid w:val="00FD7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2D"/>
    <w:pPr>
      <w:spacing w:after="160" w:line="259" w:lineRule="auto"/>
    </w:pPr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3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7E2D"/>
    <w:pPr>
      <w:keepNext/>
      <w:spacing w:after="0" w:line="240" w:lineRule="auto"/>
      <w:jc w:val="center"/>
      <w:outlineLvl w:val="3"/>
    </w:pPr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2D"/>
    <w:pPr>
      <w:ind w:left="720"/>
      <w:contextualSpacing/>
    </w:pPr>
  </w:style>
  <w:style w:type="table" w:styleId="TableGrid">
    <w:name w:val="Table Grid"/>
    <w:basedOn w:val="TableNormal"/>
    <w:uiPriority w:val="39"/>
    <w:rsid w:val="00F97E2D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97E2D"/>
    <w:pPr>
      <w:spacing w:after="0" w:line="240" w:lineRule="auto"/>
    </w:pPr>
    <w:rPr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F97E2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character" w:customStyle="1" w:styleId="Heading4Char">
    <w:name w:val="Heading 4 Char"/>
    <w:basedOn w:val="DefaultParagraphFont"/>
    <w:link w:val="Heading4"/>
    <w:uiPriority w:val="99"/>
    <w:rsid w:val="00F97E2D"/>
    <w:rPr>
      <w:rFonts w:ascii="Bookman Old Style" w:eastAsia="Times New Roman" w:hAnsi="Bookman Old Style" w:cs="Arial"/>
      <w:b/>
      <w:bCs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97E2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9F3D73"/>
    <w:pPr>
      <w:widowControl w:val="0"/>
      <w:autoSpaceDE w:val="0"/>
      <w:autoSpaceDN w:val="0"/>
      <w:spacing w:after="0" w:line="240" w:lineRule="auto"/>
      <w:ind w:left="1134" w:hanging="360"/>
    </w:pPr>
    <w:rPr>
      <w:rFonts w:ascii="Caladea" w:eastAsia="Caladea" w:hAnsi="Caladea" w:cs="Calade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D73"/>
    <w:rPr>
      <w:rFonts w:ascii="Caladea" w:eastAsia="Caladea" w:hAnsi="Caladea" w:cs="Caladea"/>
      <w:sz w:val="24"/>
      <w:szCs w:val="24"/>
      <w:lang w:bidi="ar-SA"/>
    </w:rPr>
  </w:style>
  <w:style w:type="paragraph" w:customStyle="1" w:styleId="Default">
    <w:name w:val="Default"/>
    <w:rsid w:val="00C8460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DF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F0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unhideWhenUsed/>
    <w:qFormat/>
    <w:rsid w:val="00956115"/>
    <w:pPr>
      <w:spacing w:before="100" w:beforeAutospacing="1" w:after="100" w:afterAutospacing="1" w:line="240" w:lineRule="auto"/>
    </w:pPr>
    <w:rPr>
      <w:rFonts w:ascii="Calibri" w:hAnsi="Calibri" w:cs="Times New Roman"/>
      <w:lang w:val="en-IN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2022-06-22T12:33:00Z</dcterms:created>
  <dcterms:modified xsi:type="dcterms:W3CDTF">2022-06-22T12:33:00Z</dcterms:modified>
</cp:coreProperties>
</file>